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15CFB" w14:textId="77777777" w:rsidR="002F25B2" w:rsidRPr="001A5183" w:rsidRDefault="0057623F" w:rsidP="002F25B2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uk-UA"/>
        </w:rPr>
      </w:pPr>
      <w:r w:rsidRPr="001A5183">
        <w:rPr>
          <w:rFonts w:eastAsia="Times New Roman" w:cstheme="minorHAnsi"/>
          <w:b/>
          <w:sz w:val="18"/>
          <w:szCs w:val="18"/>
          <w:lang w:val="uk-UA"/>
        </w:rPr>
        <w:t xml:space="preserve">2.2.9 </w:t>
      </w:r>
      <w:r w:rsidR="002F25B2" w:rsidRPr="001A5183">
        <w:rPr>
          <w:rFonts w:eastAsia="Times New Roman" w:cstheme="minorHAnsi"/>
          <w:b/>
          <w:sz w:val="18"/>
          <w:szCs w:val="18"/>
          <w:lang w:val="uk-UA"/>
        </w:rPr>
        <w:t>ТЕХНІЧНІ ВИМОГИ</w:t>
      </w:r>
    </w:p>
    <w:p w14:paraId="70E74864" w14:textId="57D72AE9" w:rsidR="0057623F" w:rsidRPr="001A5183" w:rsidRDefault="002F25B2" w:rsidP="002F25B2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uk-UA"/>
        </w:rPr>
      </w:pPr>
      <w:r w:rsidRPr="001A5183">
        <w:rPr>
          <w:rFonts w:eastAsia="Times New Roman" w:cstheme="minorHAnsi"/>
          <w:b/>
          <w:sz w:val="18"/>
          <w:szCs w:val="18"/>
          <w:lang w:val="uk-UA"/>
        </w:rPr>
        <w:t xml:space="preserve">пред'являються до лінійної арматури для СІП </w:t>
      </w:r>
      <w:r w:rsidR="00704585" w:rsidRPr="001A5183">
        <w:rPr>
          <w:rFonts w:eastAsia="Times New Roman" w:cstheme="minorHAnsi"/>
          <w:b/>
          <w:sz w:val="18"/>
          <w:szCs w:val="18"/>
          <w:lang w:val="uk-UA"/>
        </w:rPr>
        <w:t>0,4</w:t>
      </w:r>
      <w:r w:rsidRPr="001A5183">
        <w:rPr>
          <w:rFonts w:eastAsia="Times New Roman" w:cstheme="minorHAnsi"/>
          <w:b/>
          <w:sz w:val="18"/>
          <w:szCs w:val="18"/>
          <w:lang w:val="uk-UA"/>
        </w:rPr>
        <w:t xml:space="preserve"> кВ</w:t>
      </w:r>
    </w:p>
    <w:p w14:paraId="06E1EA84" w14:textId="77777777" w:rsidR="002F25B2" w:rsidRPr="001A5183" w:rsidRDefault="002F25B2" w:rsidP="002F25B2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uk-UA"/>
        </w:rPr>
      </w:pPr>
    </w:p>
    <w:p w14:paraId="70E74866" w14:textId="6F1AE90E" w:rsidR="0057623F" w:rsidRPr="001A5183" w:rsidRDefault="002F25B2" w:rsidP="00513ED3">
      <w:pPr>
        <w:pStyle w:val="aa"/>
        <w:numPr>
          <w:ilvl w:val="0"/>
          <w:numId w:val="28"/>
        </w:numPr>
        <w:spacing w:after="0" w:line="240" w:lineRule="auto"/>
        <w:rPr>
          <w:rFonts w:cstheme="minorHAnsi"/>
          <w:b/>
          <w:sz w:val="18"/>
          <w:szCs w:val="18"/>
          <w:lang w:val="uk-UA"/>
        </w:rPr>
      </w:pPr>
      <w:r w:rsidRPr="001A5183">
        <w:rPr>
          <w:rFonts w:cstheme="minorHAnsi"/>
          <w:b/>
          <w:sz w:val="18"/>
          <w:szCs w:val="18"/>
          <w:lang w:val="uk-UA"/>
        </w:rPr>
        <w:t xml:space="preserve">Перелік технічної документації, яку повинен надати виробник (представник виробник) лінійної арматури для СІП </w:t>
      </w:r>
      <w:r w:rsidR="00704585" w:rsidRPr="001A5183">
        <w:rPr>
          <w:rFonts w:cstheme="minorHAnsi"/>
          <w:b/>
          <w:sz w:val="18"/>
          <w:szCs w:val="18"/>
          <w:lang w:val="uk-UA"/>
        </w:rPr>
        <w:t>0,4</w:t>
      </w:r>
      <w:r w:rsidRPr="001A5183">
        <w:rPr>
          <w:rFonts w:cstheme="minorHAnsi"/>
          <w:b/>
          <w:sz w:val="18"/>
          <w:szCs w:val="18"/>
          <w:lang w:val="uk-UA"/>
        </w:rPr>
        <w:t xml:space="preserve"> кВ</w:t>
      </w:r>
    </w:p>
    <w:p w14:paraId="5F1C7F88" w14:textId="77777777" w:rsidR="002F25B2" w:rsidRPr="001A5183" w:rsidRDefault="002F25B2" w:rsidP="002F25B2">
      <w:pPr>
        <w:pStyle w:val="aa"/>
        <w:spacing w:after="0" w:line="240" w:lineRule="auto"/>
        <w:ind w:left="1080"/>
        <w:rPr>
          <w:rFonts w:cstheme="minorHAnsi"/>
          <w:b/>
          <w:sz w:val="18"/>
          <w:szCs w:val="18"/>
          <w:lang w:val="uk-UA"/>
        </w:rPr>
      </w:pP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659"/>
        <w:gridCol w:w="6208"/>
        <w:gridCol w:w="2041"/>
      </w:tblGrid>
      <w:tr w:rsidR="002F25B2" w:rsidRPr="001A5183" w14:paraId="38680B9B" w14:textId="77777777" w:rsidTr="002F25B2">
        <w:tc>
          <w:tcPr>
            <w:tcW w:w="659" w:type="dxa"/>
          </w:tcPr>
          <w:p w14:paraId="6B16B891" w14:textId="33C1D233" w:rsidR="002F25B2" w:rsidRPr="001A5183" w:rsidRDefault="002F25B2" w:rsidP="002F25B2">
            <w:pPr>
              <w:contextualSpacing/>
              <w:jc w:val="center"/>
              <w:rPr>
                <w:rFonts w:cstheme="minorHAnsi"/>
                <w:b/>
                <w:sz w:val="20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20"/>
                <w:lang w:val="uk-UA"/>
              </w:rPr>
              <w:t>№ п/п</w:t>
            </w:r>
          </w:p>
        </w:tc>
        <w:tc>
          <w:tcPr>
            <w:tcW w:w="6208" w:type="dxa"/>
          </w:tcPr>
          <w:p w14:paraId="6008D60D" w14:textId="65C90C32" w:rsidR="002F25B2" w:rsidRPr="001A5183" w:rsidRDefault="002F25B2" w:rsidP="002F25B2">
            <w:pPr>
              <w:contextualSpacing/>
              <w:jc w:val="center"/>
              <w:rPr>
                <w:rFonts w:cstheme="minorHAnsi"/>
                <w:b/>
                <w:sz w:val="20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20"/>
                <w:lang w:val="uk-UA"/>
              </w:rPr>
              <w:t>Перелік підтверджуючих документів</w:t>
            </w:r>
          </w:p>
        </w:tc>
        <w:tc>
          <w:tcPr>
            <w:tcW w:w="2041" w:type="dxa"/>
          </w:tcPr>
          <w:p w14:paraId="4E088877" w14:textId="48DA5B1D" w:rsidR="002F25B2" w:rsidRPr="001A5183" w:rsidRDefault="002F25B2" w:rsidP="002F25B2">
            <w:pPr>
              <w:contextualSpacing/>
              <w:jc w:val="center"/>
              <w:rPr>
                <w:rFonts w:cstheme="minorHAnsi"/>
                <w:b/>
                <w:sz w:val="20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20"/>
                <w:lang w:val="uk-UA"/>
              </w:rPr>
              <w:t xml:space="preserve">Відповідає </w:t>
            </w:r>
            <w:proofErr w:type="spellStart"/>
            <w:r w:rsidRPr="001A5183">
              <w:rPr>
                <w:rFonts w:cstheme="minorHAnsi"/>
                <w:b/>
                <w:sz w:val="20"/>
                <w:lang w:val="uk-UA"/>
              </w:rPr>
              <w:t>вимозі</w:t>
            </w:r>
            <w:proofErr w:type="spellEnd"/>
            <w:r w:rsidRPr="001A5183">
              <w:rPr>
                <w:rFonts w:cstheme="minorHAnsi"/>
                <w:b/>
                <w:sz w:val="20"/>
                <w:lang w:val="uk-UA"/>
              </w:rPr>
              <w:t>, якщо надані документи</w:t>
            </w:r>
          </w:p>
        </w:tc>
      </w:tr>
      <w:tr w:rsidR="002F25B2" w:rsidRPr="001A5183" w14:paraId="7DD1E124" w14:textId="77777777" w:rsidTr="002F25B2">
        <w:tc>
          <w:tcPr>
            <w:tcW w:w="659" w:type="dxa"/>
          </w:tcPr>
          <w:p w14:paraId="3C65098B" w14:textId="75D2A143" w:rsidR="002F25B2" w:rsidRPr="001A5183" w:rsidRDefault="002F25B2" w:rsidP="002F25B2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1.1</w:t>
            </w:r>
          </w:p>
        </w:tc>
        <w:tc>
          <w:tcPr>
            <w:tcW w:w="6208" w:type="dxa"/>
          </w:tcPr>
          <w:p w14:paraId="0935DDA9" w14:textId="5C959A64" w:rsidR="002F25B2" w:rsidRPr="001A5183" w:rsidRDefault="002F25B2" w:rsidP="002F25B2">
            <w:pPr>
              <w:contextualSpacing/>
              <w:jc w:val="both"/>
              <w:rPr>
                <w:rFonts w:eastAsia="Calibri"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Сертифікат системи якості ISO 9001 виробника</w:t>
            </w:r>
          </w:p>
        </w:tc>
        <w:tc>
          <w:tcPr>
            <w:tcW w:w="2041" w:type="dxa"/>
          </w:tcPr>
          <w:p w14:paraId="728545C1" w14:textId="237A447F" w:rsidR="002F25B2" w:rsidRPr="001A5183" w:rsidRDefault="002F25B2" w:rsidP="002F25B2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Діючий сертифікат виробника</w:t>
            </w:r>
          </w:p>
        </w:tc>
      </w:tr>
      <w:tr w:rsidR="00BB37BF" w:rsidRPr="001A5183" w14:paraId="2575CFEE" w14:textId="77777777" w:rsidTr="002F25B2">
        <w:tc>
          <w:tcPr>
            <w:tcW w:w="659" w:type="dxa"/>
          </w:tcPr>
          <w:p w14:paraId="308D5721" w14:textId="2C81861F" w:rsidR="00BB37BF" w:rsidRPr="001A5183" w:rsidRDefault="00715EF1" w:rsidP="0057623F">
            <w:pPr>
              <w:contextualSpacing/>
              <w:rPr>
                <w:rFonts w:eastAsia="Calibri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Calibri" w:cstheme="minorHAnsi"/>
                <w:sz w:val="18"/>
                <w:szCs w:val="18"/>
                <w:lang w:val="uk-UA"/>
              </w:rPr>
              <w:t>1.2</w:t>
            </w:r>
          </w:p>
        </w:tc>
        <w:tc>
          <w:tcPr>
            <w:tcW w:w="6208" w:type="dxa"/>
          </w:tcPr>
          <w:p w14:paraId="0A921300" w14:textId="679A172E" w:rsidR="00BB37BF" w:rsidRPr="001A5183" w:rsidRDefault="004460A6" w:rsidP="00B21963">
            <w:pPr>
              <w:contextualSpacing/>
              <w:jc w:val="both"/>
              <w:rPr>
                <w:rFonts w:cstheme="minorHAnsi"/>
                <w:b/>
                <w:sz w:val="18"/>
                <w:szCs w:val="18"/>
                <w:lang w:val="uk-UA"/>
              </w:rPr>
            </w:pPr>
            <w:proofErr w:type="spellStart"/>
            <w:r w:rsidRPr="004460A6">
              <w:rPr>
                <w:rFonts w:eastAsia="Calibri" w:cstheme="minorHAnsi"/>
                <w:sz w:val="18"/>
                <w:szCs w:val="18"/>
                <w:lang w:val="uk-UA"/>
              </w:rPr>
              <w:t>Референс</w:t>
            </w:r>
            <w:proofErr w:type="spellEnd"/>
            <w:r w:rsidRPr="004460A6">
              <w:rPr>
                <w:rFonts w:eastAsia="Calibri" w:cstheme="minorHAnsi"/>
                <w:sz w:val="18"/>
                <w:szCs w:val="18"/>
                <w:lang w:val="uk-UA"/>
              </w:rPr>
              <w:t>-лист виробника із зазначенням типів, кількості поставленого обладнання, терміну поставки (мінімально допустимий період для відображення в референт-листі - 3 роки до дати проведення акредитації (торгів)), назви і контактів компанії (адреса, телефон, контактна особа), якій здійснена поставка обладнання. Досвід поставки і (або) виробництва запропонованого обладнання повинен бути не менше 3 років.</w:t>
            </w:r>
            <w:bookmarkStart w:id="0" w:name="_GoBack"/>
            <w:bookmarkEnd w:id="0"/>
          </w:p>
        </w:tc>
        <w:tc>
          <w:tcPr>
            <w:tcW w:w="2041" w:type="dxa"/>
          </w:tcPr>
          <w:p w14:paraId="20EFAABD" w14:textId="7DC092AB" w:rsidR="00BB37BF" w:rsidRPr="001A5183" w:rsidRDefault="002F25B2" w:rsidP="00C46C34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Референ</w:t>
            </w:r>
            <w:r w:rsidR="00C46C34">
              <w:rPr>
                <w:rFonts w:cstheme="minorHAnsi"/>
                <w:sz w:val="18"/>
                <w:szCs w:val="18"/>
                <w:lang w:val="uk-UA"/>
              </w:rPr>
              <w:t>с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-лист виробника</w:t>
            </w:r>
          </w:p>
        </w:tc>
      </w:tr>
      <w:tr w:rsidR="00AD5CA9" w:rsidRPr="001A5183" w14:paraId="05AF1160" w14:textId="77777777" w:rsidTr="001B3811">
        <w:tc>
          <w:tcPr>
            <w:tcW w:w="659" w:type="dxa"/>
          </w:tcPr>
          <w:p w14:paraId="760DC3C7" w14:textId="000313A1" w:rsidR="00AD5CA9" w:rsidRPr="001A5183" w:rsidRDefault="00AD5CA9" w:rsidP="00AD5CA9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1.3</w:t>
            </w:r>
          </w:p>
        </w:tc>
        <w:tc>
          <w:tcPr>
            <w:tcW w:w="6208" w:type="dxa"/>
          </w:tcPr>
          <w:p w14:paraId="33B6AAF0" w14:textId="0CB992E6" w:rsidR="00AD5CA9" w:rsidRPr="002B0786" w:rsidRDefault="00AD5CA9" w:rsidP="002B0786">
            <w:pPr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Протоколи випробувань відповідно до СЕNELЕС ЕN </w:t>
            </w:r>
            <w:r w:rsidR="009E06C7">
              <w:rPr>
                <w:rFonts w:cstheme="minorHAnsi"/>
                <w:sz w:val="18"/>
                <w:szCs w:val="18"/>
                <w:lang w:val="uk-UA"/>
              </w:rPr>
              <w:t>50483-</w:t>
            </w:r>
            <w:r w:rsidR="002B0786">
              <w:rPr>
                <w:rFonts w:cstheme="minorHAnsi"/>
                <w:sz w:val="18"/>
                <w:szCs w:val="18"/>
                <w:lang w:val="uk-UA"/>
              </w:rPr>
              <w:t>2009.</w:t>
            </w:r>
          </w:p>
        </w:tc>
        <w:tc>
          <w:tcPr>
            <w:tcW w:w="2041" w:type="dxa"/>
            <w:vAlign w:val="center"/>
          </w:tcPr>
          <w:p w14:paraId="01C88BFD" w14:textId="71FA5352" w:rsidR="00AD5CA9" w:rsidRPr="001A5183" w:rsidRDefault="00AD5CA9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Протоколи випробувань в повному обсязі</w:t>
            </w:r>
          </w:p>
        </w:tc>
      </w:tr>
      <w:tr w:rsidR="00AD5CA9" w:rsidRPr="001A5183" w14:paraId="71D544B8" w14:textId="77777777" w:rsidTr="002F25B2">
        <w:tc>
          <w:tcPr>
            <w:tcW w:w="659" w:type="dxa"/>
          </w:tcPr>
          <w:p w14:paraId="2CFB0F29" w14:textId="1114BC17" w:rsidR="00AD5CA9" w:rsidRPr="001A5183" w:rsidRDefault="00AD5CA9" w:rsidP="00AD5CA9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1.4</w:t>
            </w:r>
          </w:p>
        </w:tc>
        <w:tc>
          <w:tcPr>
            <w:tcW w:w="6208" w:type="dxa"/>
          </w:tcPr>
          <w:p w14:paraId="0BB1A4F2" w14:textId="276D952C" w:rsidR="00AD5CA9" w:rsidRPr="001A5183" w:rsidRDefault="00AD5CA9" w:rsidP="00AD5CA9">
            <w:pPr>
              <w:contextualSpacing/>
              <w:jc w:val="both"/>
              <w:rPr>
                <w:rFonts w:cstheme="minorHAnsi"/>
                <w:sz w:val="18"/>
                <w:szCs w:val="18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Сертифікат на лабораторію, що виконувала випробування, з обов'язковим додатком області акредитації</w:t>
            </w:r>
          </w:p>
        </w:tc>
        <w:tc>
          <w:tcPr>
            <w:tcW w:w="2041" w:type="dxa"/>
          </w:tcPr>
          <w:p w14:paraId="39119030" w14:textId="6DF94CCF" w:rsidR="00AD5CA9" w:rsidRPr="001A5183" w:rsidRDefault="00F53230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Діючий сертифікат</w:t>
            </w:r>
          </w:p>
        </w:tc>
      </w:tr>
      <w:tr w:rsidR="00AD5CA9" w:rsidRPr="001A5183" w14:paraId="633B3F2C" w14:textId="77777777" w:rsidTr="001B3811">
        <w:tc>
          <w:tcPr>
            <w:tcW w:w="659" w:type="dxa"/>
          </w:tcPr>
          <w:p w14:paraId="1EE6AB9E" w14:textId="2092F3A3" w:rsidR="00AD5CA9" w:rsidRPr="001A5183" w:rsidRDefault="00A6288D" w:rsidP="00AD5CA9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1.5</w:t>
            </w:r>
          </w:p>
        </w:tc>
        <w:tc>
          <w:tcPr>
            <w:tcW w:w="6208" w:type="dxa"/>
          </w:tcPr>
          <w:p w14:paraId="6D750ED3" w14:textId="26566D17" w:rsidR="00AD5CA9" w:rsidRPr="001A5183" w:rsidRDefault="00AD5CA9" w:rsidP="00AD5CA9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Документального підтвердження від виробника продукції про те, що даний постачальник є офіційним дилером виробника</w:t>
            </w:r>
            <w:r w:rsidR="005E4CCB" w:rsidRPr="001A5183">
              <w:rPr>
                <w:rFonts w:cstheme="minorHAnsi"/>
                <w:sz w:val="18"/>
                <w:szCs w:val="18"/>
                <w:lang w:val="uk-UA"/>
              </w:rPr>
              <w:t>,</w:t>
            </w:r>
            <w:r w:rsidR="005E4CCB" w:rsidRPr="001A5183">
              <w:rPr>
                <w:rFonts w:eastAsiaTheme="minorHAnsi"/>
                <w:color w:val="222222"/>
                <w:lang w:val="uk-UA" w:eastAsia="en-US"/>
              </w:rPr>
              <w:t xml:space="preserve"> </w:t>
            </w:r>
            <w:r w:rsidR="005E4CCB" w:rsidRPr="001A5183">
              <w:rPr>
                <w:rFonts w:cstheme="minorHAnsi"/>
                <w:sz w:val="18"/>
                <w:szCs w:val="18"/>
                <w:lang w:val="uk-UA"/>
              </w:rPr>
              <w:t>в разі якщо постачальник продукції не є виробником продукції</w:t>
            </w:r>
          </w:p>
        </w:tc>
        <w:tc>
          <w:tcPr>
            <w:tcW w:w="2041" w:type="dxa"/>
            <w:vAlign w:val="center"/>
          </w:tcPr>
          <w:p w14:paraId="3EC6947C" w14:textId="76290B48" w:rsidR="00AD5CA9" w:rsidRPr="001A5183" w:rsidRDefault="00AD5CA9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Лист виробника</w:t>
            </w:r>
          </w:p>
        </w:tc>
      </w:tr>
      <w:tr w:rsidR="00AD5CA9" w:rsidRPr="001A5183" w14:paraId="3812F35D" w14:textId="77777777" w:rsidTr="001B3811">
        <w:tc>
          <w:tcPr>
            <w:tcW w:w="659" w:type="dxa"/>
          </w:tcPr>
          <w:p w14:paraId="0505C343" w14:textId="59AFD183" w:rsidR="00AD5CA9" w:rsidRPr="001A5183" w:rsidRDefault="00A6288D" w:rsidP="00AD5CA9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1.6</w:t>
            </w:r>
          </w:p>
        </w:tc>
        <w:tc>
          <w:tcPr>
            <w:tcW w:w="6208" w:type="dxa"/>
          </w:tcPr>
          <w:p w14:paraId="72F36AED" w14:textId="55A0D294" w:rsidR="00AD5CA9" w:rsidRPr="001A5183" w:rsidRDefault="00AD5CA9" w:rsidP="00AD5CA9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Гарантійний лист, завірений печаткою та підписом уповноваженої посадової особи підприємства-виробника з підтвердженням справжності запропонованої продукції в обсягах пропозиції на торги від конкретного учасника торгів і надання гарантійних зобов'язань замовнику про постачання заявлених обсягів в зазначені терміни</w:t>
            </w:r>
          </w:p>
        </w:tc>
        <w:tc>
          <w:tcPr>
            <w:tcW w:w="2041" w:type="dxa"/>
            <w:vAlign w:val="center"/>
          </w:tcPr>
          <w:p w14:paraId="7F59EE2B" w14:textId="5BDE4C15" w:rsidR="00AD5CA9" w:rsidRPr="001A5183" w:rsidRDefault="00AD5CA9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Лист виробника</w:t>
            </w:r>
          </w:p>
        </w:tc>
      </w:tr>
      <w:tr w:rsidR="00AD5CA9" w:rsidRPr="001A5183" w14:paraId="14C043D7" w14:textId="77777777" w:rsidTr="001B3811">
        <w:tc>
          <w:tcPr>
            <w:tcW w:w="659" w:type="dxa"/>
          </w:tcPr>
          <w:p w14:paraId="02810186" w14:textId="724FD56E" w:rsidR="00AD5CA9" w:rsidRPr="001A5183" w:rsidRDefault="00A6288D" w:rsidP="00AD5CA9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1.7</w:t>
            </w:r>
          </w:p>
        </w:tc>
        <w:tc>
          <w:tcPr>
            <w:tcW w:w="6208" w:type="dxa"/>
          </w:tcPr>
          <w:p w14:paraId="4A0F077C" w14:textId="08FF9C11" w:rsidR="00AD5CA9" w:rsidRPr="001A5183" w:rsidRDefault="00AD5CA9" w:rsidP="00AD5CA9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Гарантійний лист виробника про можливість проведення навчання персоналу ПП</w:t>
            </w:r>
          </w:p>
        </w:tc>
        <w:tc>
          <w:tcPr>
            <w:tcW w:w="2041" w:type="dxa"/>
            <w:vAlign w:val="center"/>
          </w:tcPr>
          <w:p w14:paraId="3D9EEB93" w14:textId="142B3AA4" w:rsidR="00AD5CA9" w:rsidRPr="001A5183" w:rsidRDefault="00AD5CA9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lang w:val="uk-UA"/>
              </w:rPr>
              <w:t>Лист виробника</w:t>
            </w:r>
          </w:p>
        </w:tc>
      </w:tr>
      <w:tr w:rsidR="005E4CCB" w:rsidRPr="001A5183" w14:paraId="7B4920EC" w14:textId="77777777" w:rsidTr="002F25B2">
        <w:tc>
          <w:tcPr>
            <w:tcW w:w="659" w:type="dxa"/>
          </w:tcPr>
          <w:p w14:paraId="5C5B637A" w14:textId="7BBBC003" w:rsidR="005E4CCB" w:rsidRPr="001A5183" w:rsidRDefault="00A6288D" w:rsidP="005A21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1.8</w:t>
            </w:r>
          </w:p>
        </w:tc>
        <w:tc>
          <w:tcPr>
            <w:tcW w:w="6208" w:type="dxa"/>
          </w:tcPr>
          <w:p w14:paraId="390438C8" w14:textId="2FFFF753" w:rsidR="005E4CCB" w:rsidRPr="001A5183" w:rsidRDefault="005E4CCB" w:rsidP="00AD5CA9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Копії заводських складальн</w:t>
            </w:r>
            <w:r w:rsidR="00FD7F49" w:rsidRPr="001A5183">
              <w:rPr>
                <w:rFonts w:cstheme="minorHAnsi"/>
                <w:sz w:val="18"/>
                <w:szCs w:val="18"/>
                <w:lang w:val="uk-UA"/>
              </w:rPr>
              <w:t>их креслень арматури СІП 0,4 кВ</w:t>
            </w:r>
          </w:p>
        </w:tc>
        <w:tc>
          <w:tcPr>
            <w:tcW w:w="2041" w:type="dxa"/>
          </w:tcPr>
          <w:p w14:paraId="720314FD" w14:textId="227BC4C3" w:rsidR="005E4CCB" w:rsidRPr="001A5183" w:rsidRDefault="00FD7F49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Копії заводських складальних креслень</w:t>
            </w:r>
          </w:p>
        </w:tc>
      </w:tr>
      <w:tr w:rsidR="005A219D" w:rsidRPr="001A5183" w14:paraId="6987F68B" w14:textId="77777777" w:rsidTr="002F25B2">
        <w:tc>
          <w:tcPr>
            <w:tcW w:w="659" w:type="dxa"/>
          </w:tcPr>
          <w:p w14:paraId="47592537" w14:textId="4554C2CD" w:rsidR="005A219D" w:rsidRPr="001A5183" w:rsidRDefault="00715EF1" w:rsidP="005A21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1.9</w:t>
            </w:r>
          </w:p>
        </w:tc>
        <w:tc>
          <w:tcPr>
            <w:tcW w:w="6208" w:type="dxa"/>
          </w:tcPr>
          <w:p w14:paraId="2EF755FD" w14:textId="749026CA" w:rsidR="005A219D" w:rsidRPr="001A5183" w:rsidRDefault="00AD5CA9" w:rsidP="00FD7F49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Пасп</w:t>
            </w:r>
            <w:r w:rsidR="0039021F" w:rsidRPr="001A5183">
              <w:rPr>
                <w:rFonts w:cstheme="minorHAnsi"/>
                <w:sz w:val="18"/>
                <w:szCs w:val="18"/>
                <w:lang w:val="uk-UA"/>
              </w:rPr>
              <w:t xml:space="preserve">ортом, інструкція з </w:t>
            </w:r>
            <w:r w:rsidR="0039021F" w:rsidRPr="001A5183">
              <w:rPr>
                <w:rFonts w:cstheme="minorHAnsi"/>
                <w:sz w:val="18"/>
                <w:szCs w:val="18"/>
              </w:rPr>
              <w:t>монтажу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на арматуру </w:t>
            </w:r>
            <w:r w:rsidR="005A219D" w:rsidRPr="001A5183">
              <w:rPr>
                <w:rFonts w:cstheme="minorHAnsi"/>
                <w:sz w:val="18"/>
                <w:szCs w:val="18"/>
                <w:lang w:val="uk-UA"/>
              </w:rPr>
              <w:t>С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I</w:t>
            </w:r>
            <w:r w:rsidR="005A219D" w:rsidRPr="001A5183">
              <w:rPr>
                <w:rFonts w:cstheme="minorHAnsi"/>
                <w:sz w:val="18"/>
                <w:szCs w:val="18"/>
                <w:lang w:val="uk-UA"/>
              </w:rPr>
              <w:t xml:space="preserve">П </w:t>
            </w:r>
            <w:r w:rsidR="00FD7F49" w:rsidRPr="001A5183">
              <w:rPr>
                <w:rFonts w:cstheme="minorHAnsi"/>
                <w:sz w:val="18"/>
                <w:szCs w:val="18"/>
                <w:lang w:val="uk-UA"/>
              </w:rPr>
              <w:t>0,4</w:t>
            </w:r>
            <w:r w:rsidR="005A219D" w:rsidRPr="001A5183">
              <w:rPr>
                <w:rFonts w:cstheme="minorHAnsi"/>
                <w:sz w:val="18"/>
                <w:szCs w:val="18"/>
                <w:lang w:val="uk-UA"/>
              </w:rPr>
              <w:t>кВ</w:t>
            </w:r>
          </w:p>
        </w:tc>
        <w:tc>
          <w:tcPr>
            <w:tcW w:w="2041" w:type="dxa"/>
          </w:tcPr>
          <w:p w14:paraId="61AA9E4E" w14:textId="2ED2C01B" w:rsidR="005A219D" w:rsidRPr="001A5183" w:rsidRDefault="00AD5CA9" w:rsidP="00AD5CA9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Паспорт, інструкц</w:t>
            </w:r>
            <w:r w:rsidR="0039021F" w:rsidRPr="001A5183">
              <w:rPr>
                <w:rFonts w:cstheme="minorHAnsi"/>
                <w:sz w:val="18"/>
                <w:szCs w:val="18"/>
                <w:lang w:val="uk-UA"/>
              </w:rPr>
              <w:t>ія з монтажу</w:t>
            </w:r>
          </w:p>
        </w:tc>
      </w:tr>
      <w:tr w:rsidR="00824ECD" w:rsidRPr="001A5183" w14:paraId="6775BDF2" w14:textId="77777777" w:rsidTr="002F25B2">
        <w:tc>
          <w:tcPr>
            <w:tcW w:w="659" w:type="dxa"/>
          </w:tcPr>
          <w:p w14:paraId="550018B1" w14:textId="71FA0D32" w:rsidR="00824ECD" w:rsidRPr="001A5183" w:rsidRDefault="00715EF1" w:rsidP="00A6288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1.1</w:t>
            </w:r>
            <w:r w:rsidR="00A6288D" w:rsidRPr="001A5183">
              <w:rPr>
                <w:rFonts w:cstheme="minorHAnsi"/>
                <w:sz w:val="18"/>
                <w:szCs w:val="18"/>
                <w:lang w:val="uk-UA"/>
              </w:rPr>
              <w:t>0</w:t>
            </w:r>
          </w:p>
        </w:tc>
        <w:tc>
          <w:tcPr>
            <w:tcW w:w="6208" w:type="dxa"/>
          </w:tcPr>
          <w:p w14:paraId="7FC01643" w14:textId="64779D95" w:rsidR="00824ECD" w:rsidRPr="001A5183" w:rsidRDefault="00AD5CA9" w:rsidP="00B21963">
            <w:pPr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проекти, альбоми монтажу арматури СІП, затверджені науковими і проектними організаціями Міністерства вугільної та енергетичної промисловості України</w:t>
            </w:r>
          </w:p>
        </w:tc>
        <w:tc>
          <w:tcPr>
            <w:tcW w:w="2041" w:type="dxa"/>
          </w:tcPr>
          <w:p w14:paraId="072311FD" w14:textId="016E9C76" w:rsidR="00824ECD" w:rsidRPr="001A5183" w:rsidRDefault="00AD5CA9" w:rsidP="005A219D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проекти, альбоми монтажу арматури СИП</w:t>
            </w:r>
          </w:p>
        </w:tc>
      </w:tr>
    </w:tbl>
    <w:p w14:paraId="6D0ADEED" w14:textId="77777777" w:rsidR="00DC313D" w:rsidRPr="001A5183" w:rsidRDefault="00DC313D" w:rsidP="0057623F">
      <w:pPr>
        <w:spacing w:after="0" w:line="240" w:lineRule="auto"/>
        <w:ind w:left="720"/>
        <w:contextualSpacing/>
        <w:rPr>
          <w:rFonts w:cstheme="minorHAnsi"/>
          <w:sz w:val="18"/>
          <w:szCs w:val="18"/>
          <w:lang w:val="uk-UA"/>
        </w:rPr>
      </w:pPr>
    </w:p>
    <w:p w14:paraId="6C4BCE6F" w14:textId="20C4E454" w:rsidR="00916CF6" w:rsidRPr="001A5183" w:rsidRDefault="00513ED3" w:rsidP="0057623F">
      <w:pPr>
        <w:spacing w:after="0" w:line="240" w:lineRule="auto"/>
        <w:ind w:left="720"/>
        <w:contextualSpacing/>
        <w:rPr>
          <w:rFonts w:cstheme="minorHAnsi"/>
          <w:color w:val="FF0000"/>
          <w:sz w:val="18"/>
          <w:szCs w:val="18"/>
          <w:lang w:val="uk-UA"/>
        </w:rPr>
      </w:pPr>
      <w:r w:rsidRPr="001A5183">
        <w:rPr>
          <w:rFonts w:cstheme="minorHAnsi"/>
          <w:color w:val="FF0000"/>
          <w:sz w:val="18"/>
          <w:szCs w:val="18"/>
          <w:lang w:val="uk-UA"/>
        </w:rPr>
        <w:t xml:space="preserve">Для аналізу відповідності вимогам, що пред'являються до арматури СІП </w:t>
      </w:r>
      <w:r w:rsidR="00CB05F1" w:rsidRPr="001A5183">
        <w:rPr>
          <w:rFonts w:cstheme="minorHAnsi"/>
          <w:color w:val="FF0000"/>
          <w:sz w:val="18"/>
          <w:szCs w:val="18"/>
          <w:lang w:val="uk-UA"/>
        </w:rPr>
        <w:t>0,4</w:t>
      </w:r>
      <w:r w:rsidRPr="001A5183">
        <w:rPr>
          <w:rFonts w:cstheme="minorHAnsi"/>
          <w:color w:val="FF0000"/>
          <w:sz w:val="18"/>
          <w:szCs w:val="18"/>
          <w:lang w:val="uk-UA"/>
        </w:rPr>
        <w:t xml:space="preserve">кВ при проведенні акредитації, виробник (представник виробника) повинен надати зразки арматури СІП </w:t>
      </w:r>
      <w:r w:rsidR="00CB05F1" w:rsidRPr="001A5183">
        <w:rPr>
          <w:rFonts w:cstheme="minorHAnsi"/>
          <w:color w:val="FF0000"/>
          <w:sz w:val="18"/>
          <w:szCs w:val="18"/>
          <w:lang w:val="uk-UA"/>
        </w:rPr>
        <w:t>0,4</w:t>
      </w:r>
      <w:r w:rsidRPr="001A5183">
        <w:rPr>
          <w:rFonts w:cstheme="minorHAnsi"/>
          <w:color w:val="FF0000"/>
          <w:sz w:val="18"/>
          <w:szCs w:val="18"/>
          <w:lang w:val="uk-UA"/>
        </w:rPr>
        <w:t>кВ по всій номенклатурі.</w:t>
      </w:r>
      <w:r w:rsidR="003F134C">
        <w:rPr>
          <w:rFonts w:cstheme="minorHAnsi"/>
          <w:color w:val="FF0000"/>
          <w:sz w:val="18"/>
          <w:szCs w:val="18"/>
          <w:lang w:val="uk-UA"/>
        </w:rPr>
        <w:t xml:space="preserve"> Акредитовані виробники арматури </w:t>
      </w:r>
      <w:r w:rsidR="003F134C" w:rsidRPr="001A5183">
        <w:rPr>
          <w:rFonts w:cstheme="minorHAnsi"/>
          <w:color w:val="FF0000"/>
          <w:sz w:val="18"/>
          <w:szCs w:val="18"/>
          <w:lang w:val="uk-UA"/>
        </w:rPr>
        <w:t>СІП 0,4кВ</w:t>
      </w:r>
      <w:r w:rsidR="003F134C">
        <w:rPr>
          <w:rFonts w:cstheme="minorHAnsi"/>
          <w:color w:val="FF0000"/>
          <w:sz w:val="18"/>
          <w:szCs w:val="18"/>
          <w:lang w:val="uk-UA"/>
        </w:rPr>
        <w:t xml:space="preserve"> не надають.</w:t>
      </w:r>
    </w:p>
    <w:p w14:paraId="5C604358" w14:textId="77777777" w:rsidR="00513ED3" w:rsidRPr="001A5183" w:rsidRDefault="00513ED3" w:rsidP="0057623F">
      <w:pPr>
        <w:spacing w:after="0" w:line="240" w:lineRule="auto"/>
        <w:ind w:left="720"/>
        <w:contextualSpacing/>
        <w:rPr>
          <w:rFonts w:cstheme="minorHAnsi"/>
          <w:sz w:val="18"/>
          <w:szCs w:val="18"/>
          <w:lang w:val="uk-UA"/>
        </w:rPr>
      </w:pPr>
    </w:p>
    <w:p w14:paraId="72FE31E4" w14:textId="4FAA2DA4" w:rsidR="00DC313D" w:rsidRPr="001A5183" w:rsidRDefault="00513ED3" w:rsidP="00513ED3">
      <w:pPr>
        <w:pStyle w:val="aa"/>
        <w:numPr>
          <w:ilvl w:val="0"/>
          <w:numId w:val="28"/>
        </w:numPr>
        <w:spacing w:after="0" w:line="240" w:lineRule="auto"/>
        <w:jc w:val="center"/>
        <w:rPr>
          <w:rFonts w:cstheme="minorHAnsi"/>
          <w:sz w:val="18"/>
          <w:szCs w:val="18"/>
          <w:lang w:val="uk-UA"/>
        </w:rPr>
      </w:pPr>
      <w:r w:rsidRPr="001A5183">
        <w:rPr>
          <w:rFonts w:cstheme="minorHAnsi"/>
          <w:b/>
          <w:sz w:val="18"/>
          <w:szCs w:val="18"/>
          <w:lang w:val="uk-UA"/>
        </w:rPr>
        <w:t xml:space="preserve">Технічні вимоги до лінійної арматури для СІП </w:t>
      </w:r>
      <w:r w:rsidR="00CB05F1" w:rsidRPr="001A5183">
        <w:rPr>
          <w:rFonts w:cstheme="minorHAnsi"/>
          <w:b/>
          <w:sz w:val="18"/>
          <w:szCs w:val="18"/>
          <w:lang w:val="uk-UA"/>
        </w:rPr>
        <w:t>0,4</w:t>
      </w:r>
      <w:r w:rsidRPr="001A5183">
        <w:rPr>
          <w:rFonts w:cstheme="minorHAnsi"/>
          <w:b/>
          <w:sz w:val="18"/>
          <w:szCs w:val="18"/>
          <w:lang w:val="uk-UA"/>
        </w:rPr>
        <w:t>кВ</w:t>
      </w:r>
    </w:p>
    <w:p w14:paraId="2F17E9F8" w14:textId="77777777" w:rsidR="00513ED3" w:rsidRPr="001A5183" w:rsidRDefault="00513ED3" w:rsidP="00513ED3">
      <w:pPr>
        <w:pStyle w:val="aa"/>
        <w:spacing w:after="0" w:line="240" w:lineRule="auto"/>
        <w:ind w:left="1440"/>
        <w:rPr>
          <w:rFonts w:cstheme="minorHAnsi"/>
          <w:sz w:val="18"/>
          <w:szCs w:val="18"/>
          <w:lang w:val="uk-UA"/>
        </w:rPr>
      </w:pPr>
    </w:p>
    <w:tbl>
      <w:tblPr>
        <w:tblStyle w:val="ad"/>
        <w:tblW w:w="934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2"/>
        <w:gridCol w:w="6124"/>
        <w:gridCol w:w="2694"/>
      </w:tblGrid>
      <w:tr w:rsidR="00DF59A1" w:rsidRPr="004460A6" w14:paraId="6EA3ABD1" w14:textId="77777777" w:rsidTr="00DF59A1">
        <w:tc>
          <w:tcPr>
            <w:tcW w:w="522" w:type="dxa"/>
            <w:vAlign w:val="center"/>
          </w:tcPr>
          <w:p w14:paraId="43779B4C" w14:textId="77777777" w:rsidR="00DF59A1" w:rsidRPr="001A5183" w:rsidRDefault="00DF59A1" w:rsidP="00513ED3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№</w:t>
            </w:r>
          </w:p>
          <w:p w14:paraId="2E51F7F2" w14:textId="5E8D8208" w:rsidR="00DF59A1" w:rsidRPr="001A5183" w:rsidRDefault="00DF59A1" w:rsidP="00513ED3">
            <w:pPr>
              <w:contextualSpacing/>
              <w:jc w:val="center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п/п</w:t>
            </w:r>
          </w:p>
        </w:tc>
        <w:tc>
          <w:tcPr>
            <w:tcW w:w="6124" w:type="dxa"/>
            <w:vAlign w:val="center"/>
          </w:tcPr>
          <w:p w14:paraId="19A1C653" w14:textId="24B3AE72" w:rsidR="00DF59A1" w:rsidRPr="001A5183" w:rsidRDefault="00DF59A1" w:rsidP="00513ED3">
            <w:pPr>
              <w:contextualSpacing/>
              <w:jc w:val="center"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lang w:val="uk-UA"/>
              </w:rPr>
              <w:t>Вимога</w:t>
            </w:r>
          </w:p>
        </w:tc>
        <w:tc>
          <w:tcPr>
            <w:tcW w:w="2694" w:type="dxa"/>
            <w:vAlign w:val="center"/>
          </w:tcPr>
          <w:p w14:paraId="6E422119" w14:textId="0BDCB843" w:rsidR="00DF59A1" w:rsidRPr="001A5183" w:rsidRDefault="00DF59A1" w:rsidP="00DF59A1">
            <w:pPr>
              <w:contextualSpacing/>
              <w:jc w:val="center"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lang w:val="uk-UA"/>
              </w:rPr>
              <w:t xml:space="preserve">Перелік підтверджуючих документів </w:t>
            </w:r>
            <w:r>
              <w:rPr>
                <w:rFonts w:cstheme="minorHAnsi"/>
                <w:b/>
                <w:sz w:val="18"/>
                <w:lang w:val="uk-UA"/>
              </w:rPr>
              <w:t>(в</w:t>
            </w:r>
            <w:r w:rsidRPr="001A5183">
              <w:rPr>
                <w:rFonts w:cstheme="minorHAnsi"/>
                <w:b/>
                <w:sz w:val="18"/>
                <w:lang w:val="uk-UA"/>
              </w:rPr>
              <w:t xml:space="preserve">ідповідає </w:t>
            </w:r>
            <w:proofErr w:type="spellStart"/>
            <w:r w:rsidRPr="001A5183">
              <w:rPr>
                <w:rFonts w:cstheme="minorHAnsi"/>
                <w:b/>
                <w:sz w:val="18"/>
                <w:lang w:val="uk-UA"/>
              </w:rPr>
              <w:t>вимозі</w:t>
            </w:r>
            <w:proofErr w:type="spellEnd"/>
            <w:r w:rsidRPr="001A5183">
              <w:rPr>
                <w:rFonts w:cstheme="minorHAnsi"/>
                <w:b/>
                <w:sz w:val="18"/>
                <w:lang w:val="uk-UA"/>
              </w:rPr>
              <w:t>, якщо надані документи і є підтвердження параметрів в технічній документації</w:t>
            </w:r>
            <w:r>
              <w:rPr>
                <w:rFonts w:cstheme="minorHAnsi"/>
                <w:b/>
                <w:sz w:val="18"/>
                <w:lang w:val="uk-UA"/>
              </w:rPr>
              <w:t>)</w:t>
            </w:r>
          </w:p>
        </w:tc>
      </w:tr>
      <w:tr w:rsidR="00DF59A1" w:rsidRPr="001A5183" w14:paraId="24F7D73E" w14:textId="77777777" w:rsidTr="00DF59A1">
        <w:tc>
          <w:tcPr>
            <w:tcW w:w="522" w:type="dxa"/>
          </w:tcPr>
          <w:p w14:paraId="18035D80" w14:textId="77777777" w:rsidR="00DF59A1" w:rsidRPr="001A5183" w:rsidRDefault="00DF59A1" w:rsidP="005A21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5426B29E" w14:textId="7B7B1564" w:rsidR="00DF59A1" w:rsidRPr="001A5183" w:rsidRDefault="00DF59A1" w:rsidP="005A219D">
            <w:pPr>
              <w:jc w:val="both"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Загальні вимоги</w:t>
            </w:r>
          </w:p>
        </w:tc>
        <w:tc>
          <w:tcPr>
            <w:tcW w:w="2694" w:type="dxa"/>
          </w:tcPr>
          <w:p w14:paraId="6B9F3D4C" w14:textId="77777777" w:rsidR="00DF59A1" w:rsidRPr="001A5183" w:rsidRDefault="00DF59A1" w:rsidP="005A21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2EF30DF0" w14:textId="77777777" w:rsidTr="00DF59A1">
        <w:tc>
          <w:tcPr>
            <w:tcW w:w="522" w:type="dxa"/>
          </w:tcPr>
          <w:p w14:paraId="53092A4F" w14:textId="47951D69" w:rsidR="00DF59A1" w:rsidRPr="001A5183" w:rsidRDefault="00DF59A1" w:rsidP="005A21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</w:t>
            </w:r>
          </w:p>
        </w:tc>
        <w:tc>
          <w:tcPr>
            <w:tcW w:w="6124" w:type="dxa"/>
          </w:tcPr>
          <w:p w14:paraId="21A8E8CD" w14:textId="29C146BE" w:rsidR="00DF59A1" w:rsidRPr="001A5183" w:rsidRDefault="00DF59A1" w:rsidP="00CB05F1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Вся запропонована арматура СІП 0,4кВ повинна бути одного виробника</w:t>
            </w:r>
          </w:p>
        </w:tc>
        <w:tc>
          <w:tcPr>
            <w:tcW w:w="2694" w:type="dxa"/>
          </w:tcPr>
          <w:p w14:paraId="67F7BA9D" w14:textId="6B06AB8C" w:rsidR="00DF59A1" w:rsidRPr="001A5183" w:rsidRDefault="00DF59A1" w:rsidP="005A21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7D4924CF" w14:textId="77777777" w:rsidTr="00DF59A1">
        <w:tc>
          <w:tcPr>
            <w:tcW w:w="522" w:type="dxa"/>
          </w:tcPr>
          <w:p w14:paraId="6FE28A8B" w14:textId="58B22AFC" w:rsidR="00DF59A1" w:rsidRPr="001A5183" w:rsidRDefault="00DF59A1" w:rsidP="00570E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</w:t>
            </w:r>
          </w:p>
        </w:tc>
        <w:tc>
          <w:tcPr>
            <w:tcW w:w="6124" w:type="dxa"/>
          </w:tcPr>
          <w:p w14:paraId="60E9E71D" w14:textId="1C17A7FA" w:rsidR="00DF59A1" w:rsidRPr="001A5183" w:rsidRDefault="00DF59A1" w:rsidP="00570E9D">
            <w:pPr>
              <w:contextualSpacing/>
              <w:jc w:val="both"/>
              <w:rPr>
                <w:sz w:val="18"/>
                <w:lang w:val="uk-UA"/>
              </w:rPr>
            </w:pPr>
            <w:r w:rsidRPr="001A5183">
              <w:rPr>
                <w:sz w:val="18"/>
                <w:lang w:val="uk-UA"/>
              </w:rPr>
              <w:t>Конструктивне виконання арматури СІП 0,4 кВ повинно бути призначене для самонесучих системи АВС низької напруги із застосуванням самонесучого проводу СІП в 2-жильному або 4-жильному виконанні без несучої нульової жили.</w:t>
            </w:r>
          </w:p>
        </w:tc>
        <w:tc>
          <w:tcPr>
            <w:tcW w:w="2694" w:type="dxa"/>
          </w:tcPr>
          <w:p w14:paraId="08541DAD" w14:textId="195EA3F1" w:rsidR="00DF59A1" w:rsidRPr="001A5183" w:rsidRDefault="00DF59A1" w:rsidP="0039021F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</w:t>
            </w:r>
            <w:r>
              <w:rPr>
                <w:sz w:val="18"/>
                <w:lang w:val="uk-UA"/>
              </w:rPr>
              <w:t>монтажу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09B73429" w14:textId="77777777" w:rsidTr="00DF59A1">
        <w:tc>
          <w:tcPr>
            <w:tcW w:w="522" w:type="dxa"/>
          </w:tcPr>
          <w:p w14:paraId="286C53DE" w14:textId="4627DC8A" w:rsidR="00DF59A1" w:rsidRPr="001A5183" w:rsidRDefault="00DF59A1" w:rsidP="0039021F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</w:t>
            </w:r>
          </w:p>
        </w:tc>
        <w:tc>
          <w:tcPr>
            <w:tcW w:w="6124" w:type="dxa"/>
          </w:tcPr>
          <w:p w14:paraId="5EDA2532" w14:textId="62AC6A37" w:rsidR="00DF59A1" w:rsidRPr="001A5183" w:rsidRDefault="00DF59A1" w:rsidP="0039021F">
            <w:pPr>
              <w:contextualSpacing/>
              <w:jc w:val="both"/>
              <w:rPr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Арматура СІП 0,4 кВ встановлюється на СІП 0,4 кВ в діапазоні перетинів: 16, 25, 35, 50, 70, 95, 120 мм 2.</w:t>
            </w:r>
          </w:p>
        </w:tc>
        <w:tc>
          <w:tcPr>
            <w:tcW w:w="2694" w:type="dxa"/>
          </w:tcPr>
          <w:p w14:paraId="71D1CCD2" w14:textId="4BF64CBB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740B339" w14:textId="77777777" w:rsidTr="00DF59A1">
        <w:tc>
          <w:tcPr>
            <w:tcW w:w="522" w:type="dxa"/>
          </w:tcPr>
          <w:p w14:paraId="6A98852D" w14:textId="02446F8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</w:t>
            </w:r>
          </w:p>
        </w:tc>
        <w:tc>
          <w:tcPr>
            <w:tcW w:w="6124" w:type="dxa"/>
          </w:tcPr>
          <w:p w14:paraId="783A0762" w14:textId="6986C1E4" w:rsidR="00DF59A1" w:rsidRPr="001A5183" w:rsidRDefault="00DF59A1" w:rsidP="00DF59A1">
            <w:pPr>
              <w:contextualSpacing/>
              <w:jc w:val="both"/>
              <w:rPr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 xml:space="preserve">Всі неметалеві частини устаткування повинні бути зроблені з </w:t>
            </w:r>
            <w:proofErr w:type="spellStart"/>
            <w:r w:rsidRPr="001A5183">
              <w:rPr>
                <w:color w:val="222222"/>
                <w:sz w:val="18"/>
                <w:lang w:val="uk-UA"/>
              </w:rPr>
              <w:t>ультрафіолетостійких</w:t>
            </w:r>
            <w:proofErr w:type="spellEnd"/>
            <w:r w:rsidRPr="001A5183">
              <w:rPr>
                <w:color w:val="222222"/>
                <w:sz w:val="18"/>
                <w:lang w:val="uk-UA"/>
              </w:rPr>
              <w:t xml:space="preserve"> матеріалів.</w:t>
            </w:r>
          </w:p>
        </w:tc>
        <w:tc>
          <w:tcPr>
            <w:tcW w:w="2694" w:type="dxa"/>
          </w:tcPr>
          <w:p w14:paraId="653A21A0" w14:textId="1DF079D3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0E029CA5" w14:textId="77777777" w:rsidTr="00DF59A1">
        <w:tc>
          <w:tcPr>
            <w:tcW w:w="522" w:type="dxa"/>
          </w:tcPr>
          <w:p w14:paraId="6B1724DC" w14:textId="167850C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</w:t>
            </w:r>
          </w:p>
        </w:tc>
        <w:tc>
          <w:tcPr>
            <w:tcW w:w="6124" w:type="dxa"/>
          </w:tcPr>
          <w:p w14:paraId="71EDF27F" w14:textId="59B640EF" w:rsidR="00DF59A1" w:rsidRPr="001A5183" w:rsidRDefault="00DF59A1" w:rsidP="00DF59A1">
            <w:pPr>
              <w:contextualSpacing/>
              <w:jc w:val="both"/>
              <w:rPr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Металеві частини повинні бути зроблені з корозійностійких сплавів.</w:t>
            </w:r>
          </w:p>
        </w:tc>
        <w:tc>
          <w:tcPr>
            <w:tcW w:w="2694" w:type="dxa"/>
          </w:tcPr>
          <w:p w14:paraId="507CE59A" w14:textId="6231EAF0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EEFB7FF" w14:textId="77777777" w:rsidTr="00DF59A1">
        <w:tc>
          <w:tcPr>
            <w:tcW w:w="522" w:type="dxa"/>
          </w:tcPr>
          <w:p w14:paraId="4024D2C5" w14:textId="20BF08D5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lastRenderedPageBreak/>
              <w:t>2.6</w:t>
            </w:r>
          </w:p>
        </w:tc>
        <w:tc>
          <w:tcPr>
            <w:tcW w:w="6124" w:type="dxa"/>
          </w:tcPr>
          <w:p w14:paraId="5FB6A86E" w14:textId="5E1010BD" w:rsidR="00DF59A1" w:rsidRPr="001A5183" w:rsidRDefault="00DF59A1" w:rsidP="00DF59A1">
            <w:pPr>
              <w:contextualSpacing/>
              <w:jc w:val="both"/>
              <w:rPr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Температура навколишнього середовища при експлуатації арматури СІП 0,4 кВ - від -50</w:t>
            </w:r>
            <w:r w:rsidRPr="001A5183">
              <w:rPr>
                <w:color w:val="222222"/>
                <w:sz w:val="18"/>
                <w:vertAlign w:val="superscript"/>
                <w:lang w:val="uk-UA"/>
              </w:rPr>
              <w:t>0</w:t>
            </w:r>
            <w:r w:rsidRPr="001A5183">
              <w:rPr>
                <w:color w:val="222222"/>
                <w:sz w:val="18"/>
                <w:lang w:val="uk-UA"/>
              </w:rPr>
              <w:t>С до + 50</w:t>
            </w:r>
            <w:r w:rsidRPr="001A5183">
              <w:rPr>
                <w:color w:val="222222"/>
                <w:sz w:val="18"/>
                <w:vertAlign w:val="superscript"/>
                <w:lang w:val="uk-UA"/>
              </w:rPr>
              <w:t>0</w:t>
            </w:r>
            <w:r w:rsidRPr="001A5183">
              <w:rPr>
                <w:color w:val="222222"/>
                <w:sz w:val="18"/>
                <w:lang w:val="uk-UA"/>
              </w:rPr>
              <w:t>С.</w:t>
            </w:r>
          </w:p>
        </w:tc>
        <w:tc>
          <w:tcPr>
            <w:tcW w:w="2694" w:type="dxa"/>
          </w:tcPr>
          <w:p w14:paraId="7D686E22" w14:textId="445F2E21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7C69F9D" w14:textId="77777777" w:rsidTr="00DF59A1">
        <w:tc>
          <w:tcPr>
            <w:tcW w:w="522" w:type="dxa"/>
          </w:tcPr>
          <w:p w14:paraId="13F943DD" w14:textId="54E1018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</w:t>
            </w:r>
          </w:p>
        </w:tc>
        <w:tc>
          <w:tcPr>
            <w:tcW w:w="6124" w:type="dxa"/>
          </w:tcPr>
          <w:p w14:paraId="5CAD3A84" w14:textId="16B29D23" w:rsidR="00DF59A1" w:rsidRPr="001A5183" w:rsidRDefault="00DF59A1" w:rsidP="00DF59A1">
            <w:pPr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>Мінімально допустима температура, при якій можливий монтаж арматури СИП 0,4кВ: -20 ° С</w:t>
            </w:r>
          </w:p>
        </w:tc>
        <w:tc>
          <w:tcPr>
            <w:tcW w:w="2694" w:type="dxa"/>
          </w:tcPr>
          <w:p w14:paraId="7CAAD3DC" w14:textId="5AB5B0D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2AEC27F4" w14:textId="77777777" w:rsidTr="00DF59A1">
        <w:tc>
          <w:tcPr>
            <w:tcW w:w="522" w:type="dxa"/>
          </w:tcPr>
          <w:p w14:paraId="6E601B37" w14:textId="77777777" w:rsidR="00DF59A1" w:rsidRPr="001A5183" w:rsidRDefault="00DF59A1" w:rsidP="00570E9D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7800F67A" w14:textId="5471D572" w:rsidR="00DF59A1" w:rsidRPr="001A5183" w:rsidRDefault="00DF59A1" w:rsidP="00174895">
            <w:pPr>
              <w:shd w:val="clear" w:color="auto" w:fill="FFFFFF"/>
              <w:ind w:right="23"/>
              <w:jc w:val="both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Загальні вимоги для анкерних затискачів для магістралі СІП 0,4кВ</w:t>
            </w:r>
          </w:p>
        </w:tc>
        <w:tc>
          <w:tcPr>
            <w:tcW w:w="2694" w:type="dxa"/>
          </w:tcPr>
          <w:p w14:paraId="57FC9CEE" w14:textId="77777777" w:rsidR="00DF59A1" w:rsidRPr="001A5183" w:rsidRDefault="00DF59A1" w:rsidP="00570E9D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2DC3215A" w14:textId="77777777" w:rsidTr="00DF59A1">
        <w:tc>
          <w:tcPr>
            <w:tcW w:w="522" w:type="dxa"/>
          </w:tcPr>
          <w:p w14:paraId="19E9BF64" w14:textId="45D590B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</w:t>
            </w:r>
          </w:p>
        </w:tc>
        <w:tc>
          <w:tcPr>
            <w:tcW w:w="6124" w:type="dxa"/>
          </w:tcPr>
          <w:p w14:paraId="3D9F90E1" w14:textId="77777777" w:rsidR="00DF59A1" w:rsidRPr="001A5183" w:rsidRDefault="00DF59A1" w:rsidP="00DF59A1">
            <w:pPr>
              <w:suppressAutoHyphens/>
              <w:contextualSpacing/>
              <w:jc w:val="both"/>
              <w:rPr>
                <w:sz w:val="18"/>
                <w:lang w:val="uk-UA"/>
              </w:rPr>
            </w:pPr>
            <w:r w:rsidRPr="001A5183">
              <w:rPr>
                <w:sz w:val="18"/>
                <w:lang w:val="uk-UA"/>
              </w:rPr>
              <w:t>Матеріали, з яких виконані анкерні затискачі для магістралі, повинні відповідати таким вимогам:</w:t>
            </w:r>
          </w:p>
          <w:p w14:paraId="2B0F4585" w14:textId="22AA90CB" w:rsidR="00DF59A1" w:rsidRPr="001A5183" w:rsidRDefault="00DF59A1" w:rsidP="00DF59A1">
            <w:pPr>
              <w:suppressAutoHyphens/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пластикові деталі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37602D41" w14:textId="5BA92437" w:rsidR="00DF59A1" w:rsidRPr="001A5183" w:rsidRDefault="00DF59A1" w:rsidP="00DF59A1">
            <w:pPr>
              <w:suppressAutoHyphens/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металеві деталі (при наявності) - гарячеоцинкована сталь, нержавіюча сталь або корозійностійкий алюмінієвий сплав.</w:t>
            </w:r>
          </w:p>
        </w:tc>
        <w:tc>
          <w:tcPr>
            <w:tcW w:w="2694" w:type="dxa"/>
          </w:tcPr>
          <w:p w14:paraId="7FB4ECDA" w14:textId="2E511C2E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15E7A4E7" w14:textId="77777777" w:rsidTr="00DF59A1">
        <w:tc>
          <w:tcPr>
            <w:tcW w:w="522" w:type="dxa"/>
          </w:tcPr>
          <w:p w14:paraId="7C2B83BD" w14:textId="2D1CF3A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2.9</w:t>
            </w:r>
          </w:p>
        </w:tc>
        <w:tc>
          <w:tcPr>
            <w:tcW w:w="6124" w:type="dxa"/>
          </w:tcPr>
          <w:p w14:paraId="2C69F5A1" w14:textId="5CD903A9" w:rsidR="00DF59A1" w:rsidRPr="001A5183" w:rsidRDefault="00DF59A1" w:rsidP="00DF59A1">
            <w:pPr>
              <w:widowControl w:val="0"/>
              <w:suppressAutoHyphens/>
              <w:jc w:val="both"/>
              <w:rPr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7800E0A6" w14:textId="66445B28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02D7BC20" w14:textId="77777777" w:rsidTr="00DF59A1">
        <w:tc>
          <w:tcPr>
            <w:tcW w:w="522" w:type="dxa"/>
          </w:tcPr>
          <w:p w14:paraId="1FCA6CFF" w14:textId="4ABC123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2.10</w:t>
            </w:r>
          </w:p>
        </w:tc>
        <w:tc>
          <w:tcPr>
            <w:tcW w:w="6124" w:type="dxa"/>
          </w:tcPr>
          <w:p w14:paraId="33C42FB4" w14:textId="4C09B73E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sz w:val="18"/>
                <w:lang w:val="uk-UA"/>
              </w:rPr>
            </w:pPr>
            <w:r w:rsidRPr="001A5183">
              <w:rPr>
                <w:sz w:val="18"/>
                <w:lang w:val="uk-UA"/>
              </w:rPr>
              <w:t>Можливість застосування запропонованих затискачів для 4-х жильного магістрального СІП 0,4 кВ в діапазоні перетинів 35-120мм2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0866E7A8" w14:textId="56A64736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6459DD77" w14:textId="77777777" w:rsidTr="00DF59A1">
        <w:tc>
          <w:tcPr>
            <w:tcW w:w="522" w:type="dxa"/>
          </w:tcPr>
          <w:p w14:paraId="7B696960" w14:textId="2C141CA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2.11</w:t>
            </w:r>
          </w:p>
        </w:tc>
        <w:tc>
          <w:tcPr>
            <w:tcW w:w="6124" w:type="dxa"/>
          </w:tcPr>
          <w:p w14:paraId="15FC9019" w14:textId="3AD6371D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sz w:val="18"/>
                <w:lang w:val="uk-UA"/>
              </w:rPr>
            </w:pPr>
            <w:r w:rsidRPr="001A5183">
              <w:rPr>
                <w:sz w:val="18"/>
                <w:lang w:val="uk-UA"/>
              </w:rPr>
              <w:t>Застосування клинових анкерних затискачів для магістралей СІП-0,4 кВ не допускається.</w:t>
            </w:r>
          </w:p>
        </w:tc>
        <w:tc>
          <w:tcPr>
            <w:tcW w:w="2694" w:type="dxa"/>
          </w:tcPr>
          <w:p w14:paraId="1530CB41" w14:textId="77777777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</w:p>
        </w:tc>
      </w:tr>
      <w:tr w:rsidR="00DF59A1" w:rsidRPr="001A5183" w14:paraId="344C741B" w14:textId="77777777" w:rsidTr="00DF59A1">
        <w:tc>
          <w:tcPr>
            <w:tcW w:w="522" w:type="dxa"/>
          </w:tcPr>
          <w:p w14:paraId="3D519C21" w14:textId="4A34978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2.12</w:t>
            </w:r>
          </w:p>
        </w:tc>
        <w:tc>
          <w:tcPr>
            <w:tcW w:w="6124" w:type="dxa"/>
          </w:tcPr>
          <w:p w14:paraId="7EDF786C" w14:textId="1E4DDADE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>Затискачі повинні забезпечувати анкерне кріплення 4-х жильного магістрального СІП 0,4 кВ без несучого елемента перетином 35, 50, 70, 95, 120мм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  <w:r w:rsidRPr="001A5183">
              <w:rPr>
                <w:sz w:val="18"/>
                <w:lang w:val="uk-UA"/>
              </w:rPr>
              <w:t>, на опорах повітряної лінії електропередачи за допомогою гаків, кронштейнів або універсальних кріплень.</w:t>
            </w:r>
          </w:p>
        </w:tc>
        <w:tc>
          <w:tcPr>
            <w:tcW w:w="2694" w:type="dxa"/>
          </w:tcPr>
          <w:p w14:paraId="5E1BD0A7" w14:textId="68C9930B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35FC4B97" w14:textId="77777777" w:rsidTr="00DF59A1">
        <w:tc>
          <w:tcPr>
            <w:tcW w:w="522" w:type="dxa"/>
          </w:tcPr>
          <w:p w14:paraId="3A5709FB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3826C35E" w14:textId="1803E8EA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Загальні вимоги для анкерних затискачів для </w:t>
            </w:r>
            <w:proofErr w:type="spellStart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 СІП 0,4кВ</w:t>
            </w:r>
          </w:p>
        </w:tc>
        <w:tc>
          <w:tcPr>
            <w:tcW w:w="2694" w:type="dxa"/>
          </w:tcPr>
          <w:p w14:paraId="4221B72E" w14:textId="77777777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</w:p>
        </w:tc>
      </w:tr>
      <w:tr w:rsidR="00DF59A1" w:rsidRPr="001A5183" w14:paraId="64592620" w14:textId="77777777" w:rsidTr="00DF59A1">
        <w:tc>
          <w:tcPr>
            <w:tcW w:w="522" w:type="dxa"/>
          </w:tcPr>
          <w:p w14:paraId="464C1354" w14:textId="5EA6F10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2.13</w:t>
            </w:r>
          </w:p>
        </w:tc>
        <w:tc>
          <w:tcPr>
            <w:tcW w:w="6124" w:type="dxa"/>
          </w:tcPr>
          <w:p w14:paraId="3E30275B" w14:textId="2C792F78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 xml:space="preserve">Матеріали, з яких виконані анкерні затискачі для </w:t>
            </w:r>
            <w:proofErr w:type="spellStart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, повинні відповідати таким вимогам:</w:t>
            </w:r>
          </w:p>
          <w:p w14:paraId="5862AAD2" w14:textId="77777777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пластикові деталі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6F8E6271" w14:textId="3432A975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металеві деталі (при наявності) - гарячеоцинкована сталь, нержавіюча сталь або корозійностійкий алюмінієвий сплав.</w:t>
            </w:r>
          </w:p>
        </w:tc>
        <w:tc>
          <w:tcPr>
            <w:tcW w:w="2694" w:type="dxa"/>
          </w:tcPr>
          <w:p w14:paraId="44637C97" w14:textId="42B2BD52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1FC5D70B" w14:textId="77777777" w:rsidTr="00DF59A1">
        <w:tc>
          <w:tcPr>
            <w:tcW w:w="522" w:type="dxa"/>
          </w:tcPr>
          <w:p w14:paraId="4B189362" w14:textId="4579C6ED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2.14</w:t>
            </w:r>
          </w:p>
        </w:tc>
        <w:tc>
          <w:tcPr>
            <w:tcW w:w="6124" w:type="dxa"/>
          </w:tcPr>
          <w:p w14:paraId="08DAF6D0" w14:textId="54A4EF0B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533B45BB" w14:textId="65DC9B0B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17BCAEB2" w14:textId="77777777" w:rsidTr="00DF59A1">
        <w:tc>
          <w:tcPr>
            <w:tcW w:w="522" w:type="dxa"/>
          </w:tcPr>
          <w:p w14:paraId="03D79452" w14:textId="6BD1581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2.15</w:t>
            </w:r>
          </w:p>
        </w:tc>
        <w:tc>
          <w:tcPr>
            <w:tcW w:w="6124" w:type="dxa"/>
          </w:tcPr>
          <w:p w14:paraId="0061C0AB" w14:textId="449A60E5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>Можливість застосування запропонованих затискачів для 2-х жильного и 4-х жильного магістрального СІП 0,4 кВ в діапазоні перетинів 16-25мм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  <w:r w:rsidRPr="001A5183">
              <w:rPr>
                <w:sz w:val="18"/>
                <w:lang w:val="uk-UA"/>
              </w:rPr>
              <w:t xml:space="preserve">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41292069" w14:textId="5F910D2C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7513575D" w14:textId="77777777" w:rsidTr="00DF59A1">
        <w:tc>
          <w:tcPr>
            <w:tcW w:w="522" w:type="dxa"/>
          </w:tcPr>
          <w:p w14:paraId="21854FEC" w14:textId="592CB2E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2.16</w:t>
            </w:r>
          </w:p>
        </w:tc>
        <w:tc>
          <w:tcPr>
            <w:tcW w:w="6124" w:type="dxa"/>
          </w:tcPr>
          <w:p w14:paraId="1257CC9B" w14:textId="5D7AD55E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 xml:space="preserve">Застосування клинових анкерних затискачів </w:t>
            </w: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 xml:space="preserve">для </w:t>
            </w:r>
            <w:proofErr w:type="spellStart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sz w:val="18"/>
                <w:lang w:val="uk-UA"/>
              </w:rPr>
              <w:t xml:space="preserve"> СІП-0,4 кВ не допускається.</w:t>
            </w:r>
          </w:p>
        </w:tc>
        <w:tc>
          <w:tcPr>
            <w:tcW w:w="2694" w:type="dxa"/>
          </w:tcPr>
          <w:p w14:paraId="4D510ECE" w14:textId="77777777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74F3B044" w14:textId="77777777" w:rsidTr="00DF59A1">
        <w:tc>
          <w:tcPr>
            <w:tcW w:w="522" w:type="dxa"/>
          </w:tcPr>
          <w:p w14:paraId="020B721E" w14:textId="22D85E9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2.17</w:t>
            </w:r>
          </w:p>
        </w:tc>
        <w:tc>
          <w:tcPr>
            <w:tcW w:w="6124" w:type="dxa"/>
          </w:tcPr>
          <w:p w14:paraId="0C258899" w14:textId="2A686AF0" w:rsidR="00DF59A1" w:rsidRPr="001A5183" w:rsidRDefault="00DF59A1" w:rsidP="00DF59A1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 xml:space="preserve">Затискачі повинні забезпечувати анкерне кріплення 2-х жильних та 4-х жильних </w:t>
            </w:r>
            <w:proofErr w:type="spellStart"/>
            <w:r w:rsidRPr="001A5183">
              <w:rPr>
                <w:sz w:val="18"/>
                <w:lang w:val="uk-UA"/>
              </w:rPr>
              <w:t>відлагуджень</w:t>
            </w:r>
            <w:proofErr w:type="spellEnd"/>
            <w:r w:rsidRPr="001A5183">
              <w:rPr>
                <w:sz w:val="18"/>
                <w:lang w:val="uk-UA"/>
              </w:rPr>
              <w:t xml:space="preserve"> СІП 0,4 кВ без несучого елемента перетином 16, 25мм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  <w:r w:rsidRPr="001A5183">
              <w:rPr>
                <w:sz w:val="18"/>
                <w:lang w:val="uk-UA"/>
              </w:rPr>
              <w:t>, на опорах повітряної лінії електропередачи</w:t>
            </w:r>
            <w:r w:rsidRPr="001A5183">
              <w:rPr>
                <w:color w:val="222222"/>
                <w:lang w:val="uk-UA"/>
              </w:rPr>
              <w:t xml:space="preserve"> </w:t>
            </w:r>
            <w:r w:rsidRPr="001A5183">
              <w:rPr>
                <w:color w:val="222222"/>
                <w:sz w:val="18"/>
                <w:lang w:val="uk-UA"/>
              </w:rPr>
              <w:t>та фасадах будівель і споруд</w:t>
            </w:r>
            <w:r w:rsidRPr="001A5183">
              <w:rPr>
                <w:sz w:val="18"/>
                <w:lang w:val="uk-UA"/>
              </w:rPr>
              <w:t xml:space="preserve"> за допомогою гаків, кронштейнів або універсальних кріплень.</w:t>
            </w:r>
          </w:p>
        </w:tc>
        <w:tc>
          <w:tcPr>
            <w:tcW w:w="2694" w:type="dxa"/>
          </w:tcPr>
          <w:p w14:paraId="16F602B2" w14:textId="6B162B68" w:rsidR="00DF59A1" w:rsidRPr="001A5183" w:rsidRDefault="00DF59A1" w:rsidP="00DF59A1">
            <w:pPr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11C0F975" w14:textId="77777777" w:rsidTr="00DF59A1">
        <w:tc>
          <w:tcPr>
            <w:tcW w:w="522" w:type="dxa"/>
          </w:tcPr>
          <w:p w14:paraId="0EA2AD55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11E04610" w14:textId="0E558E5A" w:rsidR="00DF59A1" w:rsidRPr="001A5183" w:rsidRDefault="00DF59A1" w:rsidP="00DF59A1">
            <w:pPr>
              <w:tabs>
                <w:tab w:val="left" w:pos="567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b/>
                <w:bCs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Загальні вимоги для підтримуючих</w:t>
            </w:r>
            <w:r w:rsidRPr="001A5183">
              <w:rPr>
                <w:b/>
              </w:rPr>
              <w:t xml:space="preserve"> </w:t>
            </w: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 xml:space="preserve">(проміжних) затискачів </w:t>
            </w:r>
            <w:r w:rsidRPr="001A5183">
              <w:rPr>
                <w:b/>
                <w:sz w:val="18"/>
                <w:lang w:val="uk-UA"/>
              </w:rPr>
              <w:t>для магістралей</w:t>
            </w: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 xml:space="preserve"> СІП 0,4 кВ</w:t>
            </w:r>
          </w:p>
        </w:tc>
        <w:tc>
          <w:tcPr>
            <w:tcW w:w="2694" w:type="dxa"/>
          </w:tcPr>
          <w:p w14:paraId="63EC7F6B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05CB1EB6" w14:textId="77777777" w:rsidTr="00DF59A1">
        <w:tc>
          <w:tcPr>
            <w:tcW w:w="522" w:type="dxa"/>
          </w:tcPr>
          <w:p w14:paraId="4B744F79" w14:textId="0389276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2.18</w:t>
            </w:r>
          </w:p>
        </w:tc>
        <w:tc>
          <w:tcPr>
            <w:tcW w:w="6124" w:type="dxa"/>
          </w:tcPr>
          <w:p w14:paraId="50F3B960" w14:textId="3C532606" w:rsidR="00DF59A1" w:rsidRPr="001A5183" w:rsidRDefault="00DF59A1" w:rsidP="00DF59A1">
            <w:pPr>
              <w:suppressAutoHyphens/>
              <w:contextualSpacing/>
              <w:jc w:val="both"/>
              <w:rPr>
                <w:color w:val="222222"/>
                <w:sz w:val="18"/>
                <w:szCs w:val="18"/>
                <w:lang w:val="uk-UA"/>
              </w:rPr>
            </w:pPr>
            <w:r w:rsidRPr="001A5183">
              <w:rPr>
                <w:color w:val="222222"/>
                <w:sz w:val="18"/>
                <w:szCs w:val="18"/>
                <w:lang w:val="uk-UA"/>
              </w:rPr>
              <w:t xml:space="preserve">Матеріали, з яких виконані підтримують затискачі для </w:t>
            </w:r>
            <w:proofErr w:type="spellStart"/>
            <w:r w:rsidRPr="001A5183">
              <w:rPr>
                <w:color w:val="222222"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color w:val="222222"/>
                <w:sz w:val="18"/>
                <w:szCs w:val="18"/>
                <w:lang w:val="uk-UA"/>
              </w:rPr>
              <w:t xml:space="preserve"> 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СІП 0,4 кВ,</w:t>
            </w:r>
            <w:r w:rsidRPr="001A5183">
              <w:rPr>
                <w:color w:val="222222"/>
                <w:sz w:val="18"/>
                <w:szCs w:val="18"/>
                <w:lang w:val="uk-UA"/>
              </w:rPr>
              <w:t xml:space="preserve"> повинні відповідати таким вимогам:</w:t>
            </w:r>
          </w:p>
          <w:p w14:paraId="0A94B1AD" w14:textId="0F80C39B" w:rsidR="00DF59A1" w:rsidRPr="001A5183" w:rsidRDefault="00DF59A1" w:rsidP="00DF59A1">
            <w:pPr>
              <w:suppressAutoHyphens/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- </w:t>
            </w: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пластикові деталі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4819B22B" w14:textId="12E8602D" w:rsidR="00DF59A1" w:rsidRPr="001A5183" w:rsidRDefault="00DF59A1" w:rsidP="00DF59A1">
            <w:pPr>
              <w:suppressAutoHyphens/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металеві деталі (при наявності) - гарячеоцинкована сталь,</w:t>
            </w:r>
            <w:r w:rsidRPr="001A5183">
              <w:t xml:space="preserve"> 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нержавіюча сталь або корозійностійкий алюмінієвий сплав.</w:t>
            </w:r>
          </w:p>
        </w:tc>
        <w:tc>
          <w:tcPr>
            <w:tcW w:w="2694" w:type="dxa"/>
          </w:tcPr>
          <w:p w14:paraId="1CD4F3F7" w14:textId="715D953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08AD57FC" w14:textId="77777777" w:rsidTr="00DF59A1">
        <w:tc>
          <w:tcPr>
            <w:tcW w:w="522" w:type="dxa"/>
          </w:tcPr>
          <w:p w14:paraId="1FDB3AB1" w14:textId="3FB9D90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2.19</w:t>
            </w:r>
          </w:p>
        </w:tc>
        <w:tc>
          <w:tcPr>
            <w:tcW w:w="6124" w:type="dxa"/>
          </w:tcPr>
          <w:p w14:paraId="38675525" w14:textId="5E561326" w:rsidR="00DF59A1" w:rsidRPr="001A5183" w:rsidRDefault="00DF59A1" w:rsidP="00DF59A1">
            <w:pPr>
              <w:autoSpaceDE w:val="0"/>
              <w:autoSpaceDN w:val="0"/>
              <w:adjustRightInd w:val="0"/>
              <w:contextualSpacing/>
              <w:jc w:val="both"/>
              <w:rPr>
                <w:color w:val="222222"/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Конструкція затискачів повинна передбачати фіксацію дроту болтовим (смушковим) фіксатором. Затискачі з засувками для фіксації дроти не допускаються.</w:t>
            </w:r>
          </w:p>
        </w:tc>
        <w:tc>
          <w:tcPr>
            <w:tcW w:w="2694" w:type="dxa"/>
          </w:tcPr>
          <w:p w14:paraId="6F3A32CC" w14:textId="17338F6B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2EE37A0" w14:textId="77777777" w:rsidTr="00DF59A1">
        <w:tc>
          <w:tcPr>
            <w:tcW w:w="522" w:type="dxa"/>
          </w:tcPr>
          <w:p w14:paraId="5C65F2D9" w14:textId="114CCC7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2.20</w:t>
            </w:r>
          </w:p>
        </w:tc>
        <w:tc>
          <w:tcPr>
            <w:tcW w:w="6124" w:type="dxa"/>
          </w:tcPr>
          <w:p w14:paraId="4E225AA7" w14:textId="4CFF4439" w:rsidR="00DF59A1" w:rsidRPr="001A5183" w:rsidRDefault="00DF59A1" w:rsidP="00DF59A1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16FCA11F" w14:textId="40826A3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72150F0C" w14:textId="77777777" w:rsidTr="00DF59A1">
        <w:tc>
          <w:tcPr>
            <w:tcW w:w="522" w:type="dxa"/>
          </w:tcPr>
          <w:p w14:paraId="481D2707" w14:textId="57C80BB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2.21</w:t>
            </w:r>
          </w:p>
        </w:tc>
        <w:tc>
          <w:tcPr>
            <w:tcW w:w="6124" w:type="dxa"/>
          </w:tcPr>
          <w:p w14:paraId="216F0A31" w14:textId="079A3872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color w:val="222222"/>
                <w:sz w:val="18"/>
                <w:szCs w:val="18"/>
                <w:lang w:val="uk-UA"/>
              </w:rPr>
            </w:pPr>
            <w:r w:rsidRPr="001A5183">
              <w:rPr>
                <w:color w:val="222222"/>
                <w:sz w:val="18"/>
                <w:szCs w:val="18"/>
                <w:lang w:val="uk-UA"/>
              </w:rPr>
              <w:t>Можливість застосування запропонованих затискачів для 4-х жильного магістрального СІП 0,4 кВ в діапазоні перетинів 35-120мм2 на прямих ділянках повітряної лінії і ділянках з кутом повороту до 60°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3BE6BAB0" w14:textId="34DF0164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2D04BF42" w14:textId="77777777" w:rsidTr="00DF59A1">
        <w:tc>
          <w:tcPr>
            <w:tcW w:w="522" w:type="dxa"/>
          </w:tcPr>
          <w:p w14:paraId="00D319A4" w14:textId="3075E5A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2.22</w:t>
            </w:r>
          </w:p>
        </w:tc>
        <w:tc>
          <w:tcPr>
            <w:tcW w:w="6124" w:type="dxa"/>
          </w:tcPr>
          <w:p w14:paraId="3D8B6618" w14:textId="04C900BC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color w:val="222222"/>
                <w:sz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Затискачі повинні забезпечувати підтримування 4-х жильного магістрального СІП 0,4 кВ без несучого елемента перетином 35, 50, 70, 95, 120 мм2</w:t>
            </w:r>
            <w:r w:rsidRPr="001A5183">
              <w:rPr>
                <w:color w:val="222222"/>
                <w:sz w:val="18"/>
                <w:szCs w:val="18"/>
                <w:lang w:val="uk-UA"/>
              </w:rPr>
              <w:t xml:space="preserve"> на прямих ділянках повітряної лінії і ділянках з кутом повороту до 60°</w:t>
            </w:r>
            <w:r w:rsidRPr="001A5183">
              <w:rPr>
                <w:color w:val="222222"/>
                <w:sz w:val="18"/>
                <w:lang w:val="uk-UA"/>
              </w:rPr>
              <w:t>, на опорах повітряної лінії електропередачи за допомогою гаків, кронштейнів або універсальних кріплень.</w:t>
            </w:r>
          </w:p>
        </w:tc>
        <w:tc>
          <w:tcPr>
            <w:tcW w:w="2694" w:type="dxa"/>
          </w:tcPr>
          <w:p w14:paraId="27D8856E" w14:textId="78986F05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4497E27D" w14:textId="77777777" w:rsidTr="00DF59A1">
        <w:tc>
          <w:tcPr>
            <w:tcW w:w="522" w:type="dxa"/>
          </w:tcPr>
          <w:p w14:paraId="6EE3DAFE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36552FC8" w14:textId="2B4F4750" w:rsidR="00DF59A1" w:rsidRPr="001A5183" w:rsidRDefault="00DF59A1" w:rsidP="00DF59A1">
            <w:pPr>
              <w:shd w:val="clear" w:color="auto" w:fill="FFFFFF"/>
              <w:ind w:right="23"/>
              <w:jc w:val="both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Загальні вимоги до </w:t>
            </w:r>
            <w:proofErr w:type="spellStart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проколюючих</w:t>
            </w:r>
            <w:proofErr w:type="spellEnd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 затискачів СІП 0,4 кВ</w:t>
            </w:r>
          </w:p>
        </w:tc>
        <w:tc>
          <w:tcPr>
            <w:tcW w:w="2694" w:type="dxa"/>
          </w:tcPr>
          <w:p w14:paraId="7D16E44B" w14:textId="77777777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5E00B919" w14:textId="77777777" w:rsidTr="00DF59A1">
        <w:tc>
          <w:tcPr>
            <w:tcW w:w="522" w:type="dxa"/>
          </w:tcPr>
          <w:p w14:paraId="269CE882" w14:textId="70CE4DE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2.23</w:t>
            </w:r>
          </w:p>
        </w:tc>
        <w:tc>
          <w:tcPr>
            <w:tcW w:w="6124" w:type="dxa"/>
          </w:tcPr>
          <w:p w14:paraId="387D1C54" w14:textId="0B5486A9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Матеріали, з яких виконані проколюючи затискачі повинні відповідати таким вимогам:</w:t>
            </w:r>
          </w:p>
          <w:p w14:paraId="32B4A14D" w14:textId="5A95BE63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- </w:t>
            </w: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пластикові деталі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569CD832" w14:textId="217BD7D8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металеві деталі - гарячеоцинкована сталь або корозійностійкий алюмінієвий сплав;</w:t>
            </w:r>
          </w:p>
          <w:p w14:paraId="6C907B32" w14:textId="2F767F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проколюючи пластини повинні бути виконані з корозійностійкого алюмінієвого сплаву або з мідного сплаву з наступним лудінням.</w:t>
            </w:r>
          </w:p>
        </w:tc>
        <w:tc>
          <w:tcPr>
            <w:tcW w:w="2694" w:type="dxa"/>
          </w:tcPr>
          <w:p w14:paraId="7DD3214D" w14:textId="0B89D4AC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6323B80B" w14:textId="77777777" w:rsidTr="00DF59A1">
        <w:tc>
          <w:tcPr>
            <w:tcW w:w="522" w:type="dxa"/>
          </w:tcPr>
          <w:p w14:paraId="432A7BB6" w14:textId="358E9345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2.24</w:t>
            </w:r>
          </w:p>
        </w:tc>
        <w:tc>
          <w:tcPr>
            <w:tcW w:w="6124" w:type="dxa"/>
          </w:tcPr>
          <w:p w14:paraId="4FD8BAE0" w14:textId="5C3424F6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Конструкція затискачів повинна забезпечувати герметизацію з'єднання і передбачати можливість монтажу під напругою (відповідність класу А і класу 1). Допускається використовувати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проколюючі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затискачі, які передбачають тільки можливість монтажу під напругою (відповідність класу А і класу 2).</w:t>
            </w:r>
          </w:p>
        </w:tc>
        <w:tc>
          <w:tcPr>
            <w:tcW w:w="2694" w:type="dxa"/>
          </w:tcPr>
          <w:p w14:paraId="48860156" w14:textId="42FC3F36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C776647" w14:textId="77777777" w:rsidTr="00DF59A1">
        <w:tc>
          <w:tcPr>
            <w:tcW w:w="522" w:type="dxa"/>
          </w:tcPr>
          <w:p w14:paraId="0D2721AD" w14:textId="39B4928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2.25</w:t>
            </w:r>
          </w:p>
        </w:tc>
        <w:tc>
          <w:tcPr>
            <w:tcW w:w="6124" w:type="dxa"/>
          </w:tcPr>
          <w:p w14:paraId="3143AF15" w14:textId="4F4EA101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Болт затягування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проколюючого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затискача повинен мати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зривну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головку для контролю моменту затягування. Конструкція затискача повинна передбачати можливість демонтажу після зриву головок.</w:t>
            </w:r>
          </w:p>
        </w:tc>
        <w:tc>
          <w:tcPr>
            <w:tcW w:w="2694" w:type="dxa"/>
          </w:tcPr>
          <w:p w14:paraId="0CA08C2D" w14:textId="5F7DF048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2CE9658" w14:textId="77777777" w:rsidTr="00DF59A1">
        <w:tc>
          <w:tcPr>
            <w:tcW w:w="522" w:type="dxa"/>
          </w:tcPr>
          <w:p w14:paraId="1DF6EAB7" w14:textId="64C8ACA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2.26</w:t>
            </w:r>
          </w:p>
        </w:tc>
        <w:tc>
          <w:tcPr>
            <w:tcW w:w="6124" w:type="dxa"/>
          </w:tcPr>
          <w:p w14:paraId="24973118" w14:textId="1C2AE64D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57432B8D" w14:textId="66E4CD32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12450523" w14:textId="77777777" w:rsidTr="00DF59A1">
        <w:tc>
          <w:tcPr>
            <w:tcW w:w="522" w:type="dxa"/>
          </w:tcPr>
          <w:p w14:paraId="62CA4EBF" w14:textId="5F657A4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2.27</w:t>
            </w:r>
          </w:p>
        </w:tc>
        <w:tc>
          <w:tcPr>
            <w:tcW w:w="6124" w:type="dxa"/>
          </w:tcPr>
          <w:p w14:paraId="063BDA18" w14:textId="50763443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Можливість застосування запропонованих затискачів для СІП 0,4 кВ в діапазоні перетинів 16-120мм2 повинна підтверджуватися типовими проектами, альбомами, за-</w:t>
            </w:r>
            <w:proofErr w:type="spellStart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твердженими</w:t>
            </w:r>
            <w:proofErr w:type="spellEnd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 xml:space="preserve">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412A82FD" w14:textId="27DC725B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28382AAB" w14:textId="77777777" w:rsidTr="00DF59A1">
        <w:tc>
          <w:tcPr>
            <w:tcW w:w="522" w:type="dxa"/>
          </w:tcPr>
          <w:p w14:paraId="3A6A8B41" w14:textId="3422E48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2.28</w:t>
            </w:r>
          </w:p>
        </w:tc>
        <w:tc>
          <w:tcPr>
            <w:tcW w:w="6124" w:type="dxa"/>
          </w:tcPr>
          <w:p w14:paraId="3C172BD4" w14:textId="0AAF8194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Затискачи повинні забезпечувати з'єднання основних провідників магістральних:</w:t>
            </w:r>
          </w:p>
          <w:p w14:paraId="5FF943EC" w14:textId="36BE9BE7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 xml:space="preserve">- СІП 0,4кВ перетином 35, 50, 70, 95, 120 мм2 з </w:t>
            </w:r>
            <w:proofErr w:type="spellStart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відгалуженнями</w:t>
            </w:r>
            <w:proofErr w:type="spellEnd"/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 xml:space="preserve"> СІП 0,4кВ перетином 16, 25 мм2;</w:t>
            </w:r>
          </w:p>
          <w:p w14:paraId="78AFA1C0" w14:textId="07807114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СІП 0,4кВ перетином 35, 50, 70, 95, 120 мм2 з основними провідниками магістральних СІП 0,4кВ перетином 35 мм2;</w:t>
            </w:r>
          </w:p>
          <w:p w14:paraId="3213A2FD" w14:textId="77777777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СІП 0,4кВ перетином 50, 70, 95, 120 мм2 з основними провідниками магістральних СІП 0,4кВ перетином 50 мм2;</w:t>
            </w:r>
          </w:p>
          <w:p w14:paraId="36E908EA" w14:textId="57714EC5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СІП 0,4кВ перетином 70, 95, 120 мм2 з основними провідниками магістральних СІП 0,4кВ перетином 70 мм2;</w:t>
            </w:r>
          </w:p>
          <w:p w14:paraId="2507D146" w14:textId="7591ACA8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СІП 0,4кВ перетином 95, 120 мм2 з основними провідниками магістральних СІП 0,4кВ перетином 95 мм2;</w:t>
            </w:r>
          </w:p>
          <w:p w14:paraId="246D1BED" w14:textId="5E47BA7E" w:rsidR="00DF59A1" w:rsidRPr="001A5183" w:rsidRDefault="00DF59A1" w:rsidP="00DF59A1">
            <w:pPr>
              <w:suppressAutoHyphens/>
              <w:jc w:val="both"/>
              <w:rPr>
                <w:rFonts w:eastAsia="Times New Roman"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- СІП 0,4кВ перетином 120 мм2 з основними провідниками магістральних СІП 0,4кВ перетином 120 мм2.</w:t>
            </w:r>
          </w:p>
        </w:tc>
        <w:tc>
          <w:tcPr>
            <w:tcW w:w="2694" w:type="dxa"/>
          </w:tcPr>
          <w:p w14:paraId="08D50860" w14:textId="7A3CB0D4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350A2224" w14:textId="77777777" w:rsidTr="00DF59A1">
        <w:tc>
          <w:tcPr>
            <w:tcW w:w="522" w:type="dxa"/>
          </w:tcPr>
          <w:p w14:paraId="0DC9B96A" w14:textId="517CB1E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0EDAE270" w14:textId="065537F8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 xml:space="preserve">Загальні вимоги для </w:t>
            </w:r>
            <w:proofErr w:type="spellStart"/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проколюючих</w:t>
            </w:r>
            <w:proofErr w:type="spellEnd"/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 xml:space="preserve"> затискачів для з'єднання СІП 0,4кВ з неізольованими проводами (одностороннє </w:t>
            </w:r>
            <w:proofErr w:type="spellStart"/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проколюючі</w:t>
            </w:r>
            <w:proofErr w:type="spellEnd"/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 xml:space="preserve"> затискачі)</w:t>
            </w:r>
          </w:p>
        </w:tc>
        <w:tc>
          <w:tcPr>
            <w:tcW w:w="2694" w:type="dxa"/>
          </w:tcPr>
          <w:p w14:paraId="7E2DAEBC" w14:textId="77777777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7E1BCF41" w14:textId="77777777" w:rsidTr="00DF59A1">
        <w:tc>
          <w:tcPr>
            <w:tcW w:w="522" w:type="dxa"/>
          </w:tcPr>
          <w:p w14:paraId="1FB385FF" w14:textId="0593825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2.29</w:t>
            </w:r>
          </w:p>
        </w:tc>
        <w:tc>
          <w:tcPr>
            <w:tcW w:w="6124" w:type="dxa"/>
          </w:tcPr>
          <w:p w14:paraId="7A786700" w14:textId="78D98D8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Матеріали, з яких виконані проколюють затискачі, повинні відповідати таким вимогам:</w:t>
            </w:r>
          </w:p>
          <w:p w14:paraId="78146F05" w14:textId="0B379C18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пластикові деталі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42F4151E" w14:textId="0DC61E80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металеві деталі - гарячеоцинкована сталь або корозійностійкий алюмінієвий сплав;</w:t>
            </w:r>
          </w:p>
          <w:p w14:paraId="45284873" w14:textId="0713D965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проколюють пластини повинні бути виконані з корозійностійкого алюмінієвого сплаву або з мідного сплаву з наступним лудінням.</w:t>
            </w:r>
          </w:p>
        </w:tc>
        <w:tc>
          <w:tcPr>
            <w:tcW w:w="2694" w:type="dxa"/>
          </w:tcPr>
          <w:p w14:paraId="35704230" w14:textId="3F2D6E88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42676C3" w14:textId="77777777" w:rsidTr="00DF59A1">
        <w:tc>
          <w:tcPr>
            <w:tcW w:w="522" w:type="dxa"/>
          </w:tcPr>
          <w:p w14:paraId="45A1D073" w14:textId="39A6188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2.30</w:t>
            </w:r>
          </w:p>
        </w:tc>
        <w:tc>
          <w:tcPr>
            <w:tcW w:w="6124" w:type="dxa"/>
          </w:tcPr>
          <w:p w14:paraId="6BC693A2" w14:textId="1A01E904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3C1A8F1C" w14:textId="760856CD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2B0712DF" w14:textId="77777777" w:rsidTr="00DF59A1">
        <w:tc>
          <w:tcPr>
            <w:tcW w:w="522" w:type="dxa"/>
          </w:tcPr>
          <w:p w14:paraId="7B3C3522" w14:textId="3408258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2.31</w:t>
            </w:r>
          </w:p>
        </w:tc>
        <w:tc>
          <w:tcPr>
            <w:tcW w:w="6124" w:type="dxa"/>
          </w:tcPr>
          <w:p w14:paraId="4FCF647E" w14:textId="3777B3F3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Конструкція затискачів повинна забезпечувати з'єднання відповідно до класу 2.</w:t>
            </w:r>
          </w:p>
        </w:tc>
        <w:tc>
          <w:tcPr>
            <w:tcW w:w="2694" w:type="dxa"/>
          </w:tcPr>
          <w:p w14:paraId="624F1B73" w14:textId="0220F95F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5C009C2B" w14:textId="77777777" w:rsidTr="00DF59A1">
        <w:tc>
          <w:tcPr>
            <w:tcW w:w="522" w:type="dxa"/>
          </w:tcPr>
          <w:p w14:paraId="176AA223" w14:textId="1CA4BEB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2.32</w:t>
            </w:r>
          </w:p>
        </w:tc>
        <w:tc>
          <w:tcPr>
            <w:tcW w:w="6124" w:type="dxa"/>
          </w:tcPr>
          <w:p w14:paraId="70DAE238" w14:textId="1AEE5C40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Болт затягування одностороннє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проколюючого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затискача повинен мати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зривну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головку для контролю моменту затягування. Конструкція затискача повинна передбачати можливість демонтажу після зриву головок.</w:t>
            </w:r>
          </w:p>
        </w:tc>
        <w:tc>
          <w:tcPr>
            <w:tcW w:w="2694" w:type="dxa"/>
          </w:tcPr>
          <w:p w14:paraId="18255F74" w14:textId="409AF3A6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445A577" w14:textId="77777777" w:rsidTr="00DF59A1">
        <w:tc>
          <w:tcPr>
            <w:tcW w:w="522" w:type="dxa"/>
          </w:tcPr>
          <w:p w14:paraId="281CC227" w14:textId="7735C88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2.33</w:t>
            </w:r>
          </w:p>
        </w:tc>
        <w:tc>
          <w:tcPr>
            <w:tcW w:w="6124" w:type="dxa"/>
          </w:tcPr>
          <w:p w14:paraId="72512556" w14:textId="1F5CD199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Можливість застосування запропонованих затискачів для СІП 0,4 кВ в діапазоні перетинів 16-120мм2</w:t>
            </w:r>
            <w:r w:rsidRPr="001A5183">
              <w:rPr>
                <w:lang w:val="uk-UA"/>
              </w:rPr>
              <w:t xml:space="preserve"> 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і неізольованого проводу в діапазоні перетинів 35-120мм2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2E1245E9" w14:textId="34FC30DE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0B95FE1F" w14:textId="77777777" w:rsidTr="00DF59A1">
        <w:tc>
          <w:tcPr>
            <w:tcW w:w="522" w:type="dxa"/>
          </w:tcPr>
          <w:p w14:paraId="205084D5" w14:textId="073DD1F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2.34</w:t>
            </w:r>
          </w:p>
        </w:tc>
        <w:tc>
          <w:tcPr>
            <w:tcW w:w="6124" w:type="dxa"/>
          </w:tcPr>
          <w:p w14:paraId="4C04AF07" w14:textId="697F4AB2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Односторонньо проколюючи затискачи повинні забезпечувати з'єднання СІП 0,4кВ перетином 16, 25, 35, 50, 70, 95, 120 мм 2 з неізольованими проводами перетином 35, 50, 70, 95, 120 мм 2.</w:t>
            </w:r>
          </w:p>
        </w:tc>
        <w:tc>
          <w:tcPr>
            <w:tcW w:w="2694" w:type="dxa"/>
          </w:tcPr>
          <w:p w14:paraId="6ABB7C9A" w14:textId="6D4D3D00" w:rsidR="00DF59A1" w:rsidRPr="001A5183" w:rsidRDefault="00DF59A1" w:rsidP="00DF59A1">
            <w:pPr>
              <w:contextualSpacing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52AF80AD" w14:textId="77777777" w:rsidTr="00DF59A1">
        <w:tc>
          <w:tcPr>
            <w:tcW w:w="522" w:type="dxa"/>
          </w:tcPr>
          <w:p w14:paraId="656246C1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06415201" w14:textId="4CBB0A5F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Загальні вимоги для </w:t>
            </w:r>
            <w:proofErr w:type="spellStart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мультизатискачі</w:t>
            </w:r>
            <w:proofErr w:type="spellEnd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 для </w:t>
            </w:r>
            <w:proofErr w:type="spellStart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 СІП 0,4 кВ</w:t>
            </w:r>
          </w:p>
        </w:tc>
        <w:tc>
          <w:tcPr>
            <w:tcW w:w="2694" w:type="dxa"/>
          </w:tcPr>
          <w:p w14:paraId="12F39575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263A45E2" w14:textId="77777777" w:rsidTr="00DF59A1">
        <w:tc>
          <w:tcPr>
            <w:tcW w:w="522" w:type="dxa"/>
          </w:tcPr>
          <w:p w14:paraId="31E83FDF" w14:textId="69AD396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2.35</w:t>
            </w:r>
          </w:p>
        </w:tc>
        <w:tc>
          <w:tcPr>
            <w:tcW w:w="6124" w:type="dxa"/>
          </w:tcPr>
          <w:p w14:paraId="3DEA76BA" w14:textId="4366D265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Матеріали, з яких виконані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мультизатискачі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, повинні відповідати таким вимогам:</w:t>
            </w:r>
          </w:p>
          <w:p w14:paraId="66D98B7E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пластикові деталі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42C95D61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металеві деталі - гарячеоцинкована сталь або корозійностійкий алюмінієвий сплав;</w:t>
            </w:r>
          </w:p>
          <w:p w14:paraId="35E70B61" w14:textId="42102EB3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проколюють пластини повинні бути виконані з корозійностійкого алюмінієвого сплаву або з мідного сплаву з наступним лудінням.</w:t>
            </w:r>
          </w:p>
        </w:tc>
        <w:tc>
          <w:tcPr>
            <w:tcW w:w="2694" w:type="dxa"/>
          </w:tcPr>
          <w:p w14:paraId="7BAC5902" w14:textId="24F280C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D5BAC13" w14:textId="77777777" w:rsidTr="00DF59A1">
        <w:tc>
          <w:tcPr>
            <w:tcW w:w="522" w:type="dxa"/>
          </w:tcPr>
          <w:p w14:paraId="2497BD54" w14:textId="75C927C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2.36</w:t>
            </w:r>
          </w:p>
        </w:tc>
        <w:tc>
          <w:tcPr>
            <w:tcW w:w="6124" w:type="dxa"/>
          </w:tcPr>
          <w:p w14:paraId="6C470B44" w14:textId="09E0B34D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Конструкція затискачів повинна забезпечувати герметизацію з'єднання і передбачати можливість монтажу під напругою (відповідність класу А і класу 1). Допускається використовувати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проколюючі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затискачі, які передбачають тільки можливість монтажу під напругою (відповідність класу А і класу 2).</w:t>
            </w:r>
          </w:p>
        </w:tc>
        <w:tc>
          <w:tcPr>
            <w:tcW w:w="2694" w:type="dxa"/>
          </w:tcPr>
          <w:p w14:paraId="7C88220A" w14:textId="3E5344D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5EF6B08" w14:textId="77777777" w:rsidTr="00DF59A1">
        <w:tc>
          <w:tcPr>
            <w:tcW w:w="522" w:type="dxa"/>
          </w:tcPr>
          <w:p w14:paraId="2F5978C9" w14:textId="41089C5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2.37</w:t>
            </w:r>
          </w:p>
        </w:tc>
        <w:tc>
          <w:tcPr>
            <w:tcW w:w="6124" w:type="dxa"/>
          </w:tcPr>
          <w:p w14:paraId="167B8F10" w14:textId="339087D9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Конструкція затискача повинна передбачати можливість багаторазового монтажу / демонтажу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СІП 0,4 кВ.</w:t>
            </w:r>
          </w:p>
        </w:tc>
        <w:tc>
          <w:tcPr>
            <w:tcW w:w="2694" w:type="dxa"/>
          </w:tcPr>
          <w:p w14:paraId="1D2C1CB3" w14:textId="262D647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0BC3D383" w14:textId="77777777" w:rsidTr="00DF59A1">
        <w:tc>
          <w:tcPr>
            <w:tcW w:w="522" w:type="dxa"/>
          </w:tcPr>
          <w:p w14:paraId="3CE9E574" w14:textId="0262B0B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2.38</w:t>
            </w:r>
          </w:p>
        </w:tc>
        <w:tc>
          <w:tcPr>
            <w:tcW w:w="6124" w:type="dxa"/>
          </w:tcPr>
          <w:p w14:paraId="74145AEB" w14:textId="1E590281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Мультизатискачи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повинні бути обладнані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проколюючими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затискачами або поставлятися в комплекті з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проколюючими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затискачами на відповідний перетин магістрального СІП 0,4кВ.</w:t>
            </w:r>
          </w:p>
        </w:tc>
        <w:tc>
          <w:tcPr>
            <w:tcW w:w="2694" w:type="dxa"/>
          </w:tcPr>
          <w:p w14:paraId="4BF0EA06" w14:textId="7E668C1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5B4A34CF" w14:textId="77777777" w:rsidTr="00DF59A1">
        <w:tc>
          <w:tcPr>
            <w:tcW w:w="522" w:type="dxa"/>
          </w:tcPr>
          <w:p w14:paraId="7295EE93" w14:textId="1F2220A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2.39</w:t>
            </w:r>
          </w:p>
        </w:tc>
        <w:tc>
          <w:tcPr>
            <w:tcW w:w="6124" w:type="dxa"/>
          </w:tcPr>
          <w:p w14:paraId="7CEE811F" w14:textId="4CAE3628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64DC8F0D" w14:textId="5DBC7EC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42FB52A2" w14:textId="77777777" w:rsidTr="00DF59A1">
        <w:tc>
          <w:tcPr>
            <w:tcW w:w="522" w:type="dxa"/>
          </w:tcPr>
          <w:p w14:paraId="09B9B4D6" w14:textId="7B4BFED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2.40</w:t>
            </w:r>
          </w:p>
        </w:tc>
        <w:tc>
          <w:tcPr>
            <w:tcW w:w="6124" w:type="dxa"/>
          </w:tcPr>
          <w:p w14:paraId="345B326F" w14:textId="5260782B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>Можливість застосування запропонованих затискачів для 2-х жильного и 4-х жильного магістрального СІП 0,4 кВ в діапазоні перетинів 16-25мм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  <w:r w:rsidRPr="001A5183">
              <w:rPr>
                <w:sz w:val="18"/>
                <w:lang w:val="uk-UA"/>
              </w:rPr>
              <w:t xml:space="preserve">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29AAAB1C" w14:textId="269C300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174159C7" w14:textId="77777777" w:rsidTr="00DF59A1">
        <w:tc>
          <w:tcPr>
            <w:tcW w:w="522" w:type="dxa"/>
          </w:tcPr>
          <w:p w14:paraId="3E9DF7CE" w14:textId="2D7C49D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2.41</w:t>
            </w:r>
          </w:p>
        </w:tc>
        <w:tc>
          <w:tcPr>
            <w:tcW w:w="6124" w:type="dxa"/>
          </w:tcPr>
          <w:p w14:paraId="4D386357" w14:textId="40436A07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20"/>
                <w:szCs w:val="18"/>
                <w:lang w:val="uk-UA"/>
              </w:rPr>
            </w:pPr>
            <w:r w:rsidRPr="001A5183">
              <w:rPr>
                <w:color w:val="222222"/>
                <w:sz w:val="18"/>
                <w:lang w:val="uk-UA"/>
              </w:rPr>
              <w:t xml:space="preserve">На відкритих конкурсних торгах </w:t>
            </w:r>
            <w:proofErr w:type="spellStart"/>
            <w:r w:rsidRPr="001A5183">
              <w:rPr>
                <w:color w:val="222222"/>
                <w:sz w:val="18"/>
                <w:lang w:val="uk-UA"/>
              </w:rPr>
              <w:t>мультизатискачі</w:t>
            </w:r>
            <w:proofErr w:type="spellEnd"/>
            <w:r w:rsidRPr="001A5183">
              <w:rPr>
                <w:color w:val="222222"/>
                <w:sz w:val="18"/>
                <w:lang w:val="uk-UA"/>
              </w:rPr>
              <w:t xml:space="preserve"> виставляються окремим лотом.</w:t>
            </w:r>
          </w:p>
        </w:tc>
        <w:tc>
          <w:tcPr>
            <w:tcW w:w="2694" w:type="dxa"/>
          </w:tcPr>
          <w:p w14:paraId="0747E1B7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579039D5" w14:textId="77777777" w:rsidTr="00DF59A1">
        <w:tc>
          <w:tcPr>
            <w:tcW w:w="522" w:type="dxa"/>
          </w:tcPr>
          <w:p w14:paraId="6293C98F" w14:textId="142A48F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2.42</w:t>
            </w:r>
          </w:p>
        </w:tc>
        <w:tc>
          <w:tcPr>
            <w:tcW w:w="6124" w:type="dxa"/>
          </w:tcPr>
          <w:p w14:paraId="5AA86FA1" w14:textId="4D6E40F1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proofErr w:type="spellStart"/>
            <w:r w:rsidRPr="001A5183">
              <w:rPr>
                <w:sz w:val="18"/>
                <w:lang w:val="uk-UA"/>
              </w:rPr>
              <w:t>Мультизатискачі</w:t>
            </w:r>
            <w:proofErr w:type="spellEnd"/>
            <w:r w:rsidRPr="001A5183">
              <w:rPr>
                <w:sz w:val="18"/>
                <w:lang w:val="uk-UA"/>
              </w:rPr>
              <w:t xml:space="preserve"> повинні забезпечувати приєднання 2-х та 4-х </w:t>
            </w:r>
            <w:proofErr w:type="spellStart"/>
            <w:r w:rsidRPr="001A5183">
              <w:rPr>
                <w:sz w:val="18"/>
                <w:lang w:val="uk-UA"/>
              </w:rPr>
              <w:t>відгалужень</w:t>
            </w:r>
            <w:proofErr w:type="spellEnd"/>
            <w:r w:rsidRPr="001A5183">
              <w:rPr>
                <w:sz w:val="18"/>
                <w:lang w:val="uk-UA"/>
              </w:rPr>
              <w:t xml:space="preserve"> СІП 0,4 кВ перетином 16, 25мм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</w:p>
        </w:tc>
        <w:tc>
          <w:tcPr>
            <w:tcW w:w="2694" w:type="dxa"/>
          </w:tcPr>
          <w:p w14:paraId="0ACF56EC" w14:textId="5EE3A32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1A594955" w14:textId="77777777" w:rsidTr="00DF59A1">
        <w:tc>
          <w:tcPr>
            <w:tcW w:w="522" w:type="dxa"/>
          </w:tcPr>
          <w:p w14:paraId="207B2AB7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30226075" w14:textId="689C0E4B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Загальні вимоги для з'єднувачів СІП 0,4 кВ</w:t>
            </w:r>
          </w:p>
        </w:tc>
        <w:tc>
          <w:tcPr>
            <w:tcW w:w="2694" w:type="dxa"/>
          </w:tcPr>
          <w:p w14:paraId="31DB4843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64C8F754" w14:textId="77777777" w:rsidTr="00DF59A1">
        <w:tc>
          <w:tcPr>
            <w:tcW w:w="522" w:type="dxa"/>
          </w:tcPr>
          <w:p w14:paraId="6E5F0756" w14:textId="353E604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2.43</w:t>
            </w:r>
          </w:p>
        </w:tc>
        <w:tc>
          <w:tcPr>
            <w:tcW w:w="6124" w:type="dxa"/>
          </w:tcPr>
          <w:p w14:paraId="76090829" w14:textId="77777777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Матеріали, з яких виконані з'єднувачі, повинні відповідати таким вимогам:</w:t>
            </w:r>
          </w:p>
          <w:p w14:paraId="538AF87E" w14:textId="06C0DD55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ізоляція повинна бути виконана зі стійкого до ультрафіолетового випромінювання матеріалу;</w:t>
            </w:r>
          </w:p>
          <w:p w14:paraId="4EA956B1" w14:textId="090C359B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- контактні поверхні з'єднувачів повинні бути виконані з корозійностійкого алюмінієвого сплаву або з мідного сплаву з наступним лудінням.</w:t>
            </w:r>
          </w:p>
        </w:tc>
        <w:tc>
          <w:tcPr>
            <w:tcW w:w="2694" w:type="dxa"/>
          </w:tcPr>
          <w:p w14:paraId="516FA63B" w14:textId="74CE4B1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A82360D" w14:textId="77777777" w:rsidTr="00DF59A1">
        <w:tc>
          <w:tcPr>
            <w:tcW w:w="522" w:type="dxa"/>
          </w:tcPr>
          <w:p w14:paraId="0CC54835" w14:textId="3501871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2.44</w:t>
            </w:r>
          </w:p>
        </w:tc>
        <w:tc>
          <w:tcPr>
            <w:tcW w:w="6124" w:type="dxa"/>
          </w:tcPr>
          <w:p w14:paraId="076FC1F2" w14:textId="5CB769E6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Конструкція з'єднувача повинна припускати з'єднання провідників СІП 0,4 кВ методом опресування.</w:t>
            </w:r>
          </w:p>
        </w:tc>
        <w:tc>
          <w:tcPr>
            <w:tcW w:w="2694" w:type="dxa"/>
          </w:tcPr>
          <w:p w14:paraId="6570063A" w14:textId="430FED9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F6CC53B" w14:textId="77777777" w:rsidTr="00DF59A1">
        <w:tc>
          <w:tcPr>
            <w:tcW w:w="522" w:type="dxa"/>
          </w:tcPr>
          <w:p w14:paraId="70608B3A" w14:textId="16A8A01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2.45</w:t>
            </w:r>
          </w:p>
        </w:tc>
        <w:tc>
          <w:tcPr>
            <w:tcW w:w="6124" w:type="dxa"/>
          </w:tcPr>
          <w:p w14:paraId="42CA2FAC" w14:textId="28C1B1DE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Конструкція з'єднувачів повинна забезпечувати герметизацію з'єднання (відповідність класу 1).</w:t>
            </w:r>
          </w:p>
        </w:tc>
        <w:tc>
          <w:tcPr>
            <w:tcW w:w="2694" w:type="dxa"/>
          </w:tcPr>
          <w:p w14:paraId="6193C036" w14:textId="7A21E87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455D407E" w14:textId="77777777" w:rsidTr="00DF59A1">
        <w:tc>
          <w:tcPr>
            <w:tcW w:w="522" w:type="dxa"/>
          </w:tcPr>
          <w:p w14:paraId="3859D8D0" w14:textId="5E12CD0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2.46</w:t>
            </w:r>
          </w:p>
        </w:tc>
        <w:tc>
          <w:tcPr>
            <w:tcW w:w="6124" w:type="dxa"/>
          </w:tcPr>
          <w:p w14:paraId="69DF6F50" w14:textId="103312FD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Cs/>
                <w:sz w:val="18"/>
                <w:szCs w:val="18"/>
                <w:lang w:val="uk-UA"/>
              </w:rPr>
              <w:t>Обов'язковою є надання протоколів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3BBE4267" w14:textId="00BC66B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42FDC836" w14:textId="77777777" w:rsidTr="00DF59A1">
        <w:tc>
          <w:tcPr>
            <w:tcW w:w="522" w:type="dxa"/>
          </w:tcPr>
          <w:p w14:paraId="257FF76B" w14:textId="124F64C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2.47</w:t>
            </w:r>
          </w:p>
        </w:tc>
        <w:tc>
          <w:tcPr>
            <w:tcW w:w="6124" w:type="dxa"/>
          </w:tcPr>
          <w:p w14:paraId="39438EF3" w14:textId="445A9954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 xml:space="preserve">Можливість застосування 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з'єднувачів</w:t>
            </w:r>
            <w:r w:rsidRPr="001A5183">
              <w:rPr>
                <w:sz w:val="18"/>
                <w:lang w:val="uk-UA"/>
              </w:rPr>
              <w:t xml:space="preserve"> для СІП 0,4 кВ в діапазоні перетинів 16-120мм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  <w:r w:rsidRPr="001A5183">
              <w:rPr>
                <w:sz w:val="18"/>
                <w:lang w:val="uk-UA"/>
              </w:rPr>
              <w:t xml:space="preserve">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6FCFDA43" w14:textId="482A790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1D6BADCA" w14:textId="77777777" w:rsidTr="00DF59A1">
        <w:tc>
          <w:tcPr>
            <w:tcW w:w="522" w:type="dxa"/>
          </w:tcPr>
          <w:p w14:paraId="1CF68E98" w14:textId="0AD8D4D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2.48</w:t>
            </w:r>
          </w:p>
        </w:tc>
        <w:tc>
          <w:tcPr>
            <w:tcW w:w="6124" w:type="dxa"/>
          </w:tcPr>
          <w:p w14:paraId="39C921EE" w14:textId="0E7641CB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На відкритих конкурсних торгах з'єднувачі виставляються окремим лотом.</w:t>
            </w:r>
          </w:p>
        </w:tc>
        <w:tc>
          <w:tcPr>
            <w:tcW w:w="2694" w:type="dxa"/>
          </w:tcPr>
          <w:p w14:paraId="74277097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73532CC6" w14:textId="77777777" w:rsidTr="00DF59A1">
        <w:tc>
          <w:tcPr>
            <w:tcW w:w="522" w:type="dxa"/>
          </w:tcPr>
          <w:p w14:paraId="46F6ECC2" w14:textId="3B6B2E8D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2.49</w:t>
            </w:r>
          </w:p>
        </w:tc>
        <w:tc>
          <w:tcPr>
            <w:tcW w:w="6124" w:type="dxa"/>
          </w:tcPr>
          <w:p w14:paraId="09E5A82B" w14:textId="5C53EC70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sz w:val="18"/>
                <w:lang w:val="uk-UA"/>
              </w:rPr>
              <w:t>З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'єднувачі</w:t>
            </w:r>
            <w:r w:rsidRPr="001A5183">
              <w:rPr>
                <w:sz w:val="18"/>
                <w:lang w:val="uk-UA"/>
              </w:rPr>
              <w:t xml:space="preserve"> повинні забезпечувати приєднання 2-х провідників СІП 0,4 кВ перетином 16, 25, 35, 50, 70, 95, 120мм</w:t>
            </w:r>
            <w:r w:rsidRPr="001A5183">
              <w:rPr>
                <w:sz w:val="18"/>
                <w:vertAlign w:val="superscript"/>
                <w:lang w:val="uk-UA"/>
              </w:rPr>
              <w:t>2</w:t>
            </w:r>
          </w:p>
        </w:tc>
        <w:tc>
          <w:tcPr>
            <w:tcW w:w="2694" w:type="dxa"/>
          </w:tcPr>
          <w:p w14:paraId="4A713D5B" w14:textId="28FAECF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4460A6" w14:paraId="3231E43D" w14:textId="77777777" w:rsidTr="00DF59A1">
        <w:tc>
          <w:tcPr>
            <w:tcW w:w="522" w:type="dxa"/>
          </w:tcPr>
          <w:p w14:paraId="267FA72A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0A3CBE6B" w14:textId="363A8341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Гаки бандажні, гаки настінні, гаки підтримують наскрізні, </w:t>
            </w:r>
            <w:proofErr w:type="spellStart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крюкообразні</w:t>
            </w:r>
            <w:proofErr w:type="spellEnd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 гайки</w:t>
            </w:r>
          </w:p>
        </w:tc>
        <w:tc>
          <w:tcPr>
            <w:tcW w:w="2694" w:type="dxa"/>
          </w:tcPr>
          <w:p w14:paraId="5761BF46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17EBE3DD" w14:textId="77777777" w:rsidTr="00DF59A1">
        <w:tc>
          <w:tcPr>
            <w:tcW w:w="522" w:type="dxa"/>
          </w:tcPr>
          <w:p w14:paraId="3F0DB706" w14:textId="19E5B24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2.50</w:t>
            </w:r>
          </w:p>
        </w:tc>
        <w:tc>
          <w:tcPr>
            <w:tcW w:w="6124" w:type="dxa"/>
          </w:tcPr>
          <w:p w14:paraId="0C334A3C" w14:textId="070E5B15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Гаки бандажні призначені для кріплення на опорах за допомогою сталевої бандажної стрічки.</w:t>
            </w:r>
          </w:p>
        </w:tc>
        <w:tc>
          <w:tcPr>
            <w:tcW w:w="2694" w:type="dxa"/>
          </w:tcPr>
          <w:p w14:paraId="26B3863D" w14:textId="04CAD74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45765387" w14:textId="77777777" w:rsidTr="00DF59A1">
        <w:tc>
          <w:tcPr>
            <w:tcW w:w="522" w:type="dxa"/>
          </w:tcPr>
          <w:p w14:paraId="4F9148AF" w14:textId="1BF4826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2.51</w:t>
            </w:r>
          </w:p>
        </w:tc>
        <w:tc>
          <w:tcPr>
            <w:tcW w:w="6124" w:type="dxa"/>
          </w:tcPr>
          <w:p w14:paraId="139E52A5" w14:textId="4CC8E316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Гаки настінні призначені для кріплення на будь-якій поверхні за допомогою шурупів і дюбелів. Гаки настінні повинні поставлятися в комплекті з шурупами і дюбелями.</w:t>
            </w:r>
          </w:p>
        </w:tc>
        <w:tc>
          <w:tcPr>
            <w:tcW w:w="2694" w:type="dxa"/>
          </w:tcPr>
          <w:p w14:paraId="3BD53B17" w14:textId="734986E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52498627" w14:textId="77777777" w:rsidTr="00DF59A1">
        <w:tc>
          <w:tcPr>
            <w:tcW w:w="522" w:type="dxa"/>
          </w:tcPr>
          <w:p w14:paraId="676F42C6" w14:textId="0E3C00B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2.52</w:t>
            </w:r>
          </w:p>
        </w:tc>
        <w:tc>
          <w:tcPr>
            <w:tcW w:w="6124" w:type="dxa"/>
          </w:tcPr>
          <w:p w14:paraId="326192E0" w14:textId="79D90D8D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Гаки підтримують наскрізні призначені для кріплення на опорах використовуючи отвір в опорі.</w:t>
            </w:r>
          </w:p>
        </w:tc>
        <w:tc>
          <w:tcPr>
            <w:tcW w:w="2694" w:type="dxa"/>
          </w:tcPr>
          <w:p w14:paraId="644C7942" w14:textId="38B5475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6C303DC3" w14:textId="77777777" w:rsidTr="00DF59A1">
        <w:tc>
          <w:tcPr>
            <w:tcW w:w="522" w:type="dxa"/>
          </w:tcPr>
          <w:p w14:paraId="69AC689F" w14:textId="2EF3342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2.53</w:t>
            </w:r>
          </w:p>
        </w:tc>
        <w:tc>
          <w:tcPr>
            <w:tcW w:w="6124" w:type="dxa"/>
          </w:tcPr>
          <w:p w14:paraId="16368F87" w14:textId="590F6BD9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Крюкообразні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гайки застосовуються в разі необхідності підвісу паралельної лінії. Може застосовуватися, як анкерний гак.</w:t>
            </w:r>
          </w:p>
        </w:tc>
        <w:tc>
          <w:tcPr>
            <w:tcW w:w="2694" w:type="dxa"/>
          </w:tcPr>
          <w:p w14:paraId="462CF9DF" w14:textId="04BC76B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52E99087" w14:textId="77777777" w:rsidTr="00DF59A1">
        <w:tc>
          <w:tcPr>
            <w:tcW w:w="522" w:type="dxa"/>
          </w:tcPr>
          <w:p w14:paraId="11BE5D1A" w14:textId="4324C2A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2.54</w:t>
            </w:r>
          </w:p>
        </w:tc>
        <w:tc>
          <w:tcPr>
            <w:tcW w:w="6124" w:type="dxa"/>
          </w:tcPr>
          <w:p w14:paraId="4F065A47" w14:textId="7EC76598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Гаки бандажні, гаки настінні, гаки підтримують наскрізні,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крюкообразні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гайки повинні бути виготовлені з гарячеоцинкованої сталі, товщина покриття не 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менше 40 </w:t>
            </w:r>
            <w:proofErr w:type="spellStart"/>
            <w:r>
              <w:rPr>
                <w:rFonts w:eastAsia="Times New Roman" w:cstheme="minorHAnsi"/>
                <w:sz w:val="18"/>
                <w:szCs w:val="18"/>
                <w:lang w:val="uk-UA"/>
              </w:rPr>
              <w:t>мкм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.</w:t>
            </w:r>
          </w:p>
        </w:tc>
        <w:tc>
          <w:tcPr>
            <w:tcW w:w="2694" w:type="dxa"/>
          </w:tcPr>
          <w:p w14:paraId="41C23999" w14:textId="4401F81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427A8217" w14:textId="77777777" w:rsidTr="00DF59A1">
        <w:tc>
          <w:tcPr>
            <w:tcW w:w="522" w:type="dxa"/>
          </w:tcPr>
          <w:p w14:paraId="285A78FC" w14:textId="744CCF5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2.55</w:t>
            </w:r>
          </w:p>
        </w:tc>
        <w:tc>
          <w:tcPr>
            <w:tcW w:w="6124" w:type="dxa"/>
          </w:tcPr>
          <w:p w14:paraId="31E01924" w14:textId="752BF3FB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Можливість застосування запропонованих гаків має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7D313964" w14:textId="554350E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проекти, альбоми монтажу арматури СИП</w:t>
            </w:r>
          </w:p>
        </w:tc>
      </w:tr>
      <w:tr w:rsidR="00DF59A1" w:rsidRPr="004460A6" w14:paraId="12FDBFAB" w14:textId="77777777" w:rsidTr="00DF59A1">
        <w:tc>
          <w:tcPr>
            <w:tcW w:w="522" w:type="dxa"/>
          </w:tcPr>
          <w:p w14:paraId="70DD8F68" w14:textId="41BA554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2.56</w:t>
            </w:r>
          </w:p>
        </w:tc>
        <w:tc>
          <w:tcPr>
            <w:tcW w:w="6124" w:type="dxa"/>
          </w:tcPr>
          <w:p w14:paraId="7ED38DED" w14:textId="5C663923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На відкритих конкурсних торгах гаки бандажні, гаки настінні, гаки підтримуючі наскрізні і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крюкообразні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гайки виставляється окремим лотом</w:t>
            </w:r>
          </w:p>
        </w:tc>
        <w:tc>
          <w:tcPr>
            <w:tcW w:w="2694" w:type="dxa"/>
          </w:tcPr>
          <w:p w14:paraId="14F8B4C3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5E5F1696" w14:textId="77777777" w:rsidTr="00DF59A1">
        <w:tc>
          <w:tcPr>
            <w:tcW w:w="522" w:type="dxa"/>
          </w:tcPr>
          <w:p w14:paraId="2BAEC8E2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6B5D3DB2" w14:textId="4CC17D22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Кронштейни абонентські</w:t>
            </w:r>
          </w:p>
        </w:tc>
        <w:tc>
          <w:tcPr>
            <w:tcW w:w="2694" w:type="dxa"/>
          </w:tcPr>
          <w:p w14:paraId="7314CD52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6DB5EA9D" w14:textId="77777777" w:rsidTr="00DF59A1">
        <w:tc>
          <w:tcPr>
            <w:tcW w:w="522" w:type="dxa"/>
          </w:tcPr>
          <w:p w14:paraId="655A64BB" w14:textId="2466729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2.57</w:t>
            </w:r>
          </w:p>
        </w:tc>
        <w:tc>
          <w:tcPr>
            <w:tcW w:w="6124" w:type="dxa"/>
          </w:tcPr>
          <w:p w14:paraId="57D74408" w14:textId="79E4208F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Кронштейни абонентські призначені для кріплення на будь-якій поверхні за допомогою шурупів або на опорах за допомогою сталевої бандажної стрічки.</w:t>
            </w:r>
          </w:p>
        </w:tc>
        <w:tc>
          <w:tcPr>
            <w:tcW w:w="2694" w:type="dxa"/>
          </w:tcPr>
          <w:p w14:paraId="7859C889" w14:textId="55DF457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A70CEAD" w14:textId="77777777" w:rsidTr="00DF59A1">
        <w:tc>
          <w:tcPr>
            <w:tcW w:w="522" w:type="dxa"/>
          </w:tcPr>
          <w:p w14:paraId="0C9648F8" w14:textId="0945DC2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2.58</w:t>
            </w:r>
          </w:p>
        </w:tc>
        <w:tc>
          <w:tcPr>
            <w:tcW w:w="6124" w:type="dxa"/>
          </w:tcPr>
          <w:p w14:paraId="7C7A0258" w14:textId="3FC1F4D3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Кронштейни повинні поставлятися в комплекті з шурупами і дюбелями.</w:t>
            </w:r>
          </w:p>
        </w:tc>
        <w:tc>
          <w:tcPr>
            <w:tcW w:w="2694" w:type="dxa"/>
          </w:tcPr>
          <w:p w14:paraId="6FB8E945" w14:textId="4743D57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BB67F67" w14:textId="77777777" w:rsidTr="00DF59A1">
        <w:tc>
          <w:tcPr>
            <w:tcW w:w="522" w:type="dxa"/>
          </w:tcPr>
          <w:p w14:paraId="54B5B5C9" w14:textId="581A7AF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2.59</w:t>
            </w:r>
          </w:p>
        </w:tc>
        <w:tc>
          <w:tcPr>
            <w:tcW w:w="6124" w:type="dxa"/>
          </w:tcPr>
          <w:p w14:paraId="5896A683" w14:textId="77777777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Матеріали, з яких виконані кронштейни абонентські, повинні відповідати таким вимогам:</w:t>
            </w:r>
          </w:p>
          <w:p w14:paraId="267EE3CE" w14:textId="77777777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sym w:font="Symbol" w:char="F02D"/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пластикові кронштейни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5A0BD26F" w14:textId="599668C8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aa-ET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sym w:font="Symbol" w:char="F02D"/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металеві кронштейни - гарячеоцинкована сталь, нержавіюча сталь або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корозіонностійкий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алюмінієвий сплав.</w:t>
            </w:r>
          </w:p>
        </w:tc>
        <w:tc>
          <w:tcPr>
            <w:tcW w:w="2694" w:type="dxa"/>
          </w:tcPr>
          <w:p w14:paraId="1294D42E" w14:textId="62FAB74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00B05AC" w14:textId="77777777" w:rsidTr="00DF59A1">
        <w:tc>
          <w:tcPr>
            <w:tcW w:w="522" w:type="dxa"/>
          </w:tcPr>
          <w:p w14:paraId="23428057" w14:textId="0AECFAB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2.60</w:t>
            </w:r>
          </w:p>
        </w:tc>
        <w:tc>
          <w:tcPr>
            <w:tcW w:w="6124" w:type="dxa"/>
          </w:tcPr>
          <w:p w14:paraId="49424F10" w14:textId="4911695A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Можливість застосування запропонованих кронштейнів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0FE00144" w14:textId="44661C6D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74341034" w14:textId="77777777" w:rsidTr="00DF59A1">
        <w:tc>
          <w:tcPr>
            <w:tcW w:w="522" w:type="dxa"/>
          </w:tcPr>
          <w:p w14:paraId="71E58866" w14:textId="405A871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2.61</w:t>
            </w:r>
          </w:p>
        </w:tc>
        <w:tc>
          <w:tcPr>
            <w:tcW w:w="6124" w:type="dxa"/>
          </w:tcPr>
          <w:p w14:paraId="0DAEA712" w14:textId="41C362BF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На відкритих конкурсних торгах кронштейни абонентські виставляється окремим лотом</w:t>
            </w:r>
          </w:p>
        </w:tc>
        <w:tc>
          <w:tcPr>
            <w:tcW w:w="2694" w:type="dxa"/>
          </w:tcPr>
          <w:p w14:paraId="004C1451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6689FD53" w14:textId="77777777" w:rsidTr="00DF59A1">
        <w:tc>
          <w:tcPr>
            <w:tcW w:w="522" w:type="dxa"/>
          </w:tcPr>
          <w:p w14:paraId="37782FAA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18C95810" w14:textId="181B9CA4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b/>
                <w:color w:val="222222"/>
                <w:sz w:val="18"/>
                <w:lang w:val="uk-UA"/>
              </w:rPr>
              <w:t>Стрічка бандажна</w:t>
            </w:r>
          </w:p>
        </w:tc>
        <w:tc>
          <w:tcPr>
            <w:tcW w:w="2694" w:type="dxa"/>
          </w:tcPr>
          <w:p w14:paraId="7F442657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7E175824" w14:textId="77777777" w:rsidTr="00DF59A1">
        <w:tc>
          <w:tcPr>
            <w:tcW w:w="522" w:type="dxa"/>
          </w:tcPr>
          <w:p w14:paraId="56C84AF8" w14:textId="6BFE0E1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2.62</w:t>
            </w:r>
          </w:p>
        </w:tc>
        <w:tc>
          <w:tcPr>
            <w:tcW w:w="6124" w:type="dxa"/>
          </w:tcPr>
          <w:p w14:paraId="5CF0E28F" w14:textId="03072361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Стрічка бандажна (разом зі скріпою) повинна забезпечувати кріплення гаків бандажних і кронштейнів абонентських до опор повітряної лінії. Стрічка бандажна повинна підходити під скріпу відповідного розміру.</w:t>
            </w:r>
          </w:p>
        </w:tc>
        <w:tc>
          <w:tcPr>
            <w:tcW w:w="2694" w:type="dxa"/>
          </w:tcPr>
          <w:p w14:paraId="20307951" w14:textId="1F9C51C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463CCA67" w14:textId="77777777" w:rsidTr="00DF59A1">
        <w:tc>
          <w:tcPr>
            <w:tcW w:w="522" w:type="dxa"/>
          </w:tcPr>
          <w:p w14:paraId="609D544A" w14:textId="0C6F8F2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2.63</w:t>
            </w:r>
          </w:p>
        </w:tc>
        <w:tc>
          <w:tcPr>
            <w:tcW w:w="6124" w:type="dxa"/>
          </w:tcPr>
          <w:p w14:paraId="0EB7746D" w14:textId="43E502DA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Стрічка повинна бути виконана з аустенітної нержавіючої немагнітної сталі марки AISI301, 202 (або аналогічної).</w:t>
            </w:r>
          </w:p>
        </w:tc>
        <w:tc>
          <w:tcPr>
            <w:tcW w:w="2694" w:type="dxa"/>
          </w:tcPr>
          <w:p w14:paraId="2EFA2F66" w14:textId="1E46220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13C4AD95" w14:textId="77777777" w:rsidTr="00DF59A1">
        <w:tc>
          <w:tcPr>
            <w:tcW w:w="522" w:type="dxa"/>
          </w:tcPr>
          <w:p w14:paraId="252DAB42" w14:textId="2ED39C5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2.64</w:t>
            </w:r>
          </w:p>
        </w:tc>
        <w:tc>
          <w:tcPr>
            <w:tcW w:w="6124" w:type="dxa"/>
          </w:tcPr>
          <w:p w14:paraId="640FD4A6" w14:textId="43AB2B08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По всій довжині стрічки повинна бути нанесена інформація про виробника (назва виробника).</w:t>
            </w:r>
          </w:p>
        </w:tc>
        <w:tc>
          <w:tcPr>
            <w:tcW w:w="2694" w:type="dxa"/>
          </w:tcPr>
          <w:p w14:paraId="4E5DBDB2" w14:textId="547A52FC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09B6FED0" w14:textId="77777777" w:rsidTr="00DF59A1">
        <w:tc>
          <w:tcPr>
            <w:tcW w:w="522" w:type="dxa"/>
          </w:tcPr>
          <w:p w14:paraId="55A0AEEC" w14:textId="07209E6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2.65</w:t>
            </w:r>
          </w:p>
        </w:tc>
        <w:tc>
          <w:tcPr>
            <w:tcW w:w="6124" w:type="dxa"/>
          </w:tcPr>
          <w:p w14:paraId="10637C1D" w14:textId="5F6EBAA0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Поставляється в пластикових упаковках з механізмом для розмотування або в картонних упаковках.</w:t>
            </w:r>
          </w:p>
        </w:tc>
        <w:tc>
          <w:tcPr>
            <w:tcW w:w="2694" w:type="dxa"/>
          </w:tcPr>
          <w:p w14:paraId="539D18FC" w14:textId="4EFF828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475C512" w14:textId="77777777" w:rsidTr="00DF59A1">
        <w:tc>
          <w:tcPr>
            <w:tcW w:w="522" w:type="dxa"/>
          </w:tcPr>
          <w:p w14:paraId="56886A99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4A6E5329" w14:textId="3A4B5EA2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proofErr w:type="spellStart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Скрепа</w:t>
            </w:r>
            <w:proofErr w:type="spellEnd"/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 xml:space="preserve"> (пряжка)</w:t>
            </w:r>
          </w:p>
        </w:tc>
        <w:tc>
          <w:tcPr>
            <w:tcW w:w="2694" w:type="dxa"/>
          </w:tcPr>
          <w:p w14:paraId="05793519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4512C310" w14:textId="77777777" w:rsidTr="00DF59A1">
        <w:tc>
          <w:tcPr>
            <w:tcW w:w="522" w:type="dxa"/>
          </w:tcPr>
          <w:p w14:paraId="251611D7" w14:textId="09699A2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2.66</w:t>
            </w:r>
          </w:p>
        </w:tc>
        <w:tc>
          <w:tcPr>
            <w:tcW w:w="6124" w:type="dxa"/>
          </w:tcPr>
          <w:p w14:paraId="5AB737D3" w14:textId="2BE7668D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Скрепа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(пряжка) повинна бути виконана з немагнітного нержавіючої сталі і має фіксувати сталеву стрічку відповідного розміру.</w:t>
            </w:r>
          </w:p>
        </w:tc>
        <w:tc>
          <w:tcPr>
            <w:tcW w:w="2694" w:type="dxa"/>
          </w:tcPr>
          <w:p w14:paraId="41E587DF" w14:textId="502462E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2C54ADB8" w14:textId="77777777" w:rsidTr="00DF59A1">
        <w:tc>
          <w:tcPr>
            <w:tcW w:w="522" w:type="dxa"/>
          </w:tcPr>
          <w:p w14:paraId="7BD22436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47C41EEF" w14:textId="4FBCFCF1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Загальні вимоги для обмежувачів перенапруги</w:t>
            </w:r>
          </w:p>
        </w:tc>
        <w:tc>
          <w:tcPr>
            <w:tcW w:w="2694" w:type="dxa"/>
          </w:tcPr>
          <w:p w14:paraId="49E37F48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2C0ACB31" w14:textId="77777777" w:rsidTr="00DF59A1">
        <w:tc>
          <w:tcPr>
            <w:tcW w:w="522" w:type="dxa"/>
          </w:tcPr>
          <w:p w14:paraId="47992FE1" w14:textId="334AAD1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2.67</w:t>
            </w:r>
          </w:p>
        </w:tc>
        <w:tc>
          <w:tcPr>
            <w:tcW w:w="6124" w:type="dxa"/>
          </w:tcPr>
          <w:p w14:paraId="5ACEA1E1" w14:textId="7741830C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Обмежувачі перенапруги повинні бути обладнані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проколючими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затискачами або поставлятися в комплекті з ними (для можливості монтажу на СІП 0,4 кВ). ОПН повинен відповідати вимогам МЕК 60099-4. </w:t>
            </w:r>
          </w:p>
        </w:tc>
        <w:tc>
          <w:tcPr>
            <w:tcW w:w="2694" w:type="dxa"/>
          </w:tcPr>
          <w:p w14:paraId="44251818" w14:textId="5EA6C0D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1971A6A" w14:textId="77777777" w:rsidTr="00DF59A1">
        <w:tc>
          <w:tcPr>
            <w:tcW w:w="522" w:type="dxa"/>
          </w:tcPr>
          <w:p w14:paraId="414BDFF9" w14:textId="52E03C8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2.68</w:t>
            </w:r>
          </w:p>
        </w:tc>
        <w:tc>
          <w:tcPr>
            <w:tcW w:w="6124" w:type="dxa"/>
          </w:tcPr>
          <w:p w14:paraId="16DC2608" w14:textId="274D5FBE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У разі, коли обмежувачі перенапруги обладнані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проколючими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затискачами, виробнику необхідно обов'язково надати протоколи випробувань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16ABBAD4" w14:textId="410EE123" w:rsidR="00DF59A1" w:rsidRPr="001A5183" w:rsidRDefault="00DF59A1" w:rsidP="00DF59A1">
            <w:pPr>
              <w:contextualSpacing/>
              <w:rPr>
                <w:sz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7C87DAA6" w14:textId="77777777" w:rsidTr="00DF59A1">
        <w:tc>
          <w:tcPr>
            <w:tcW w:w="522" w:type="dxa"/>
          </w:tcPr>
          <w:p w14:paraId="4C5A1E4B" w14:textId="7F7EDEB5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2.69</w:t>
            </w:r>
          </w:p>
        </w:tc>
        <w:tc>
          <w:tcPr>
            <w:tcW w:w="6124" w:type="dxa"/>
          </w:tcPr>
          <w:p w14:paraId="38490DF2" w14:textId="50B612E1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Обмежувачі перенапруги повинні бути розраховані на найбільшу робочу напругу не більше 280В.</w:t>
            </w:r>
          </w:p>
        </w:tc>
        <w:tc>
          <w:tcPr>
            <w:tcW w:w="2694" w:type="dxa"/>
          </w:tcPr>
          <w:p w14:paraId="65A8C990" w14:textId="24B693B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D3AF011" w14:textId="77777777" w:rsidTr="00DF59A1">
        <w:tc>
          <w:tcPr>
            <w:tcW w:w="522" w:type="dxa"/>
          </w:tcPr>
          <w:p w14:paraId="02DC11B0" w14:textId="4132B38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2.70</w:t>
            </w:r>
          </w:p>
        </w:tc>
        <w:tc>
          <w:tcPr>
            <w:tcW w:w="6124" w:type="dxa"/>
          </w:tcPr>
          <w:p w14:paraId="4F9F3852" w14:textId="04166D12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ОПН повинні бути обладнанні індикатором спрацьовування, видимим з землі. Також в комплект повинен входити заземлювальний провідник, довжиною 1м.</w:t>
            </w:r>
          </w:p>
        </w:tc>
        <w:tc>
          <w:tcPr>
            <w:tcW w:w="2694" w:type="dxa"/>
          </w:tcPr>
          <w:p w14:paraId="2A408227" w14:textId="532680C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3AFD4BE" w14:textId="77777777" w:rsidTr="00DF59A1">
        <w:tc>
          <w:tcPr>
            <w:tcW w:w="522" w:type="dxa"/>
          </w:tcPr>
          <w:p w14:paraId="5918ABD1" w14:textId="511DF99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2.71</w:t>
            </w:r>
          </w:p>
        </w:tc>
        <w:tc>
          <w:tcPr>
            <w:tcW w:w="6124" w:type="dxa"/>
          </w:tcPr>
          <w:p w14:paraId="228463A5" w14:textId="35C4B245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Затискачі обмежувачів перенапруги повинні забезпечувати приєднання к СІП 0,4 кВ перетином 16, 25, 35, 50, 70, 95, 120мм</w:t>
            </w:r>
            <w:r w:rsidRPr="001A5183">
              <w:rPr>
                <w:rFonts w:eastAsia="Times New Roman" w:cstheme="minorHAnsi"/>
                <w:sz w:val="18"/>
                <w:szCs w:val="18"/>
                <w:vertAlign w:val="superscript"/>
                <w:lang w:val="uk-UA"/>
              </w:rPr>
              <w:t>2</w:t>
            </w:r>
          </w:p>
        </w:tc>
        <w:tc>
          <w:tcPr>
            <w:tcW w:w="2694" w:type="dxa"/>
          </w:tcPr>
          <w:p w14:paraId="4BEF67F0" w14:textId="71883EC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6D4EA939" w14:textId="77777777" w:rsidTr="00DF59A1">
        <w:tc>
          <w:tcPr>
            <w:tcW w:w="522" w:type="dxa"/>
          </w:tcPr>
          <w:p w14:paraId="563A5080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162F10ED" w14:textId="285E87E7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Загальні вимоги до кінцевих ковпачків</w:t>
            </w:r>
          </w:p>
        </w:tc>
        <w:tc>
          <w:tcPr>
            <w:tcW w:w="2694" w:type="dxa"/>
          </w:tcPr>
          <w:p w14:paraId="26A90015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46838A2A" w14:textId="77777777" w:rsidTr="00DF59A1">
        <w:tc>
          <w:tcPr>
            <w:tcW w:w="522" w:type="dxa"/>
          </w:tcPr>
          <w:p w14:paraId="0A6072EE" w14:textId="05FBFA0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2.72</w:t>
            </w:r>
          </w:p>
        </w:tc>
        <w:tc>
          <w:tcPr>
            <w:tcW w:w="6124" w:type="dxa"/>
          </w:tcPr>
          <w:p w14:paraId="3125C491" w14:textId="26E12CD9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Кінцевий ковпачок призначений для попередження потрапляння вологи всередину жили СІП 0,4 кВ і для запобігання можливості ураження електричним струмом.</w:t>
            </w:r>
          </w:p>
        </w:tc>
        <w:tc>
          <w:tcPr>
            <w:tcW w:w="2694" w:type="dxa"/>
          </w:tcPr>
          <w:p w14:paraId="10F2B9AF" w14:textId="72284E4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65A3CC32" w14:textId="77777777" w:rsidTr="00DF59A1">
        <w:tc>
          <w:tcPr>
            <w:tcW w:w="522" w:type="dxa"/>
          </w:tcPr>
          <w:p w14:paraId="4ADFDC09" w14:textId="1E4ADA2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2.73</w:t>
            </w:r>
          </w:p>
        </w:tc>
        <w:tc>
          <w:tcPr>
            <w:tcW w:w="6124" w:type="dxa"/>
          </w:tcPr>
          <w:p w14:paraId="09091B11" w14:textId="4D908228" w:rsidR="00DF59A1" w:rsidRPr="001A5183" w:rsidRDefault="00DF59A1" w:rsidP="00DF59A1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Повинен бути виконаний з гуми. Обов'язкова наявність силіконової змазки всередині ковпачка.</w:t>
            </w:r>
          </w:p>
        </w:tc>
        <w:tc>
          <w:tcPr>
            <w:tcW w:w="2694" w:type="dxa"/>
          </w:tcPr>
          <w:p w14:paraId="3D600DD4" w14:textId="698F757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486356BC" w14:textId="77777777" w:rsidTr="00DF59A1">
        <w:tc>
          <w:tcPr>
            <w:tcW w:w="522" w:type="dxa"/>
          </w:tcPr>
          <w:p w14:paraId="602A7C19" w14:textId="615E0A1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2.74</w:t>
            </w:r>
          </w:p>
        </w:tc>
        <w:tc>
          <w:tcPr>
            <w:tcW w:w="6124" w:type="dxa"/>
          </w:tcPr>
          <w:p w14:paraId="58E7C36A" w14:textId="39570808" w:rsidR="00DF59A1" w:rsidRPr="001A5183" w:rsidRDefault="00DF59A1" w:rsidP="00DF59A1">
            <w:pPr>
              <w:suppressAutoHyphens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Конструкція кінцевих ковпачків повинна забезпечувати герметизацію з'єднання (відповідність класу 1).</w:t>
            </w:r>
          </w:p>
        </w:tc>
        <w:tc>
          <w:tcPr>
            <w:tcW w:w="2694" w:type="dxa"/>
          </w:tcPr>
          <w:p w14:paraId="4E40AEC5" w14:textId="16A0B1D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09DF4A2" w14:textId="77777777" w:rsidTr="00DF59A1">
        <w:tc>
          <w:tcPr>
            <w:tcW w:w="522" w:type="dxa"/>
          </w:tcPr>
          <w:p w14:paraId="26034E8E" w14:textId="24F7D62A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2.75</w:t>
            </w:r>
          </w:p>
        </w:tc>
        <w:tc>
          <w:tcPr>
            <w:tcW w:w="6124" w:type="dxa"/>
          </w:tcPr>
          <w:p w14:paraId="67E95269" w14:textId="3313DC1E" w:rsidR="00DF59A1" w:rsidRPr="001A5183" w:rsidRDefault="00DF59A1" w:rsidP="00DF59A1">
            <w:pPr>
              <w:suppressAutoHyphens/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Можливість застосування кінцевих ковпачків для СІП 0,4 кВ в діапазоні перетинів 16-120мм2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 України.</w:t>
            </w:r>
          </w:p>
        </w:tc>
        <w:tc>
          <w:tcPr>
            <w:tcW w:w="2694" w:type="dxa"/>
          </w:tcPr>
          <w:p w14:paraId="7D0B6227" w14:textId="2C44FF4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3689B533" w14:textId="77777777" w:rsidTr="00DF59A1">
        <w:tc>
          <w:tcPr>
            <w:tcW w:w="522" w:type="dxa"/>
          </w:tcPr>
          <w:p w14:paraId="76BEF145" w14:textId="7160100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2.76</w:t>
            </w:r>
          </w:p>
        </w:tc>
        <w:tc>
          <w:tcPr>
            <w:tcW w:w="6124" w:type="dxa"/>
          </w:tcPr>
          <w:p w14:paraId="163ADF2D" w14:textId="18A9B8DB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Кінцеві ковпачки повинні забезпечувати герметизацію провідників СІП 0,4кВ з перетинами 16, 25, 35, 50, 70, 95, 120мм2.</w:t>
            </w:r>
          </w:p>
        </w:tc>
        <w:tc>
          <w:tcPr>
            <w:tcW w:w="2694" w:type="dxa"/>
          </w:tcPr>
          <w:p w14:paraId="6B90859B" w14:textId="37840986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1306EEDE" w14:textId="77777777" w:rsidTr="00DF59A1">
        <w:tc>
          <w:tcPr>
            <w:tcW w:w="522" w:type="dxa"/>
          </w:tcPr>
          <w:p w14:paraId="33DAB44E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6843D825" w14:textId="16D01906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Загальні вимоги для дистанційних фіксаторів</w:t>
            </w:r>
          </w:p>
        </w:tc>
        <w:tc>
          <w:tcPr>
            <w:tcW w:w="2694" w:type="dxa"/>
          </w:tcPr>
          <w:p w14:paraId="0DC7EC0B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17B17E09" w14:textId="77777777" w:rsidTr="00DF59A1">
        <w:tc>
          <w:tcPr>
            <w:tcW w:w="522" w:type="dxa"/>
          </w:tcPr>
          <w:p w14:paraId="0C0685F4" w14:textId="647F262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2.77</w:t>
            </w:r>
          </w:p>
        </w:tc>
        <w:tc>
          <w:tcPr>
            <w:tcW w:w="6124" w:type="dxa"/>
          </w:tcPr>
          <w:p w14:paraId="714DAA2B" w14:textId="435B0B5F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Дистанційний фіксатор призначений для кріплення провідників СІП 0,4 кВ уздовж стін і фасадів будівель і споруд. Фіксатори повинні перешкоджати дотику СІП 0,4 кВ до поверхні стін і повинні забезпечувати відстань не менше 0,06 м СІП 0,4 кВ від поверхні стіни в місці кріплення.</w:t>
            </w:r>
          </w:p>
        </w:tc>
        <w:tc>
          <w:tcPr>
            <w:tcW w:w="2694" w:type="dxa"/>
          </w:tcPr>
          <w:p w14:paraId="4B862D3B" w14:textId="6C65FD7D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6563885F" w14:textId="77777777" w:rsidTr="00DF59A1">
        <w:tc>
          <w:tcPr>
            <w:tcW w:w="522" w:type="dxa"/>
          </w:tcPr>
          <w:p w14:paraId="0F3CEEEC" w14:textId="0A1B3F0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2.78</w:t>
            </w:r>
          </w:p>
        </w:tc>
        <w:tc>
          <w:tcPr>
            <w:tcW w:w="6124" w:type="dxa"/>
          </w:tcPr>
          <w:p w14:paraId="33D654EB" w14:textId="0336B674" w:rsidR="00DF59A1" w:rsidRPr="001A5183" w:rsidRDefault="00DF59A1" w:rsidP="00DF59A1">
            <w:pPr>
              <w:suppressAutoHyphens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Матеріали, з яких виконані дистанційні фіксатори, повинні відповідати таким вимогам:</w:t>
            </w:r>
          </w:p>
          <w:p w14:paraId="4084840D" w14:textId="77777777" w:rsidR="00DF59A1" w:rsidRPr="001A5183" w:rsidRDefault="00DF59A1" w:rsidP="00DF59A1">
            <w:pPr>
              <w:suppressAutoHyphens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пластикові деталі - поліамід-6, посилений 30% скловолокна, стійкий до перепадів температури, атмосферних опадів і ультрафіолетового випромінювання;</w:t>
            </w:r>
          </w:p>
          <w:p w14:paraId="2FA68A6F" w14:textId="650220A8" w:rsidR="00DF59A1" w:rsidRPr="001A5183" w:rsidRDefault="00DF59A1" w:rsidP="00DF59A1">
            <w:pPr>
              <w:suppressAutoHyphens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металеві деталі - гарячеоцинкована сталь або корозійностійкий алюмінієвий сплав;</w:t>
            </w:r>
          </w:p>
        </w:tc>
        <w:tc>
          <w:tcPr>
            <w:tcW w:w="2694" w:type="dxa"/>
          </w:tcPr>
          <w:p w14:paraId="23198EBB" w14:textId="559A94B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0B3BF6B2" w14:textId="77777777" w:rsidTr="00DF59A1">
        <w:tc>
          <w:tcPr>
            <w:tcW w:w="522" w:type="dxa"/>
          </w:tcPr>
          <w:p w14:paraId="367398A7" w14:textId="0D9B019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2.79</w:t>
            </w:r>
          </w:p>
        </w:tc>
        <w:tc>
          <w:tcPr>
            <w:tcW w:w="6124" w:type="dxa"/>
          </w:tcPr>
          <w:p w14:paraId="0BB406FA" w14:textId="0D75694D" w:rsidR="00DF59A1" w:rsidRPr="001A5183" w:rsidRDefault="00DF59A1" w:rsidP="00DF59A1">
            <w:pPr>
              <w:suppressAutoHyphens/>
              <w:contextualSpacing/>
              <w:jc w:val="both"/>
              <w:rPr>
                <w:rFonts w:cstheme="minorHAnsi"/>
                <w:bCs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Cs/>
                <w:sz w:val="18"/>
                <w:szCs w:val="18"/>
                <w:lang w:val="uk-UA"/>
              </w:rPr>
              <w:t>Можливість застосування дистанційних фіксаторів для 4-х жильних магістралей СІП 0,4 кВ в діапазоні перетинів 16-120мм2 повинна підтверджуватися типовими проектами, альбомами, затвердженими науковими і проектними організаціями Міністерства вугільної та енергетичної промисловості.</w:t>
            </w:r>
          </w:p>
        </w:tc>
        <w:tc>
          <w:tcPr>
            <w:tcW w:w="2694" w:type="dxa"/>
          </w:tcPr>
          <w:p w14:paraId="147C632A" w14:textId="48DB2C05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6F2B92D4" w14:textId="77777777" w:rsidTr="00DF59A1">
        <w:tc>
          <w:tcPr>
            <w:tcW w:w="522" w:type="dxa"/>
          </w:tcPr>
          <w:p w14:paraId="1673C27E" w14:textId="418801D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2.80</w:t>
            </w:r>
          </w:p>
        </w:tc>
        <w:tc>
          <w:tcPr>
            <w:tcW w:w="6124" w:type="dxa"/>
          </w:tcPr>
          <w:p w14:paraId="71F90C3D" w14:textId="0FC9B281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Дистанційні фіксатори повинні перешкоджати дотику 2-х і 4-х жильного СІП 0,4 кВ без несучого елемента перерізом 16, 25, 35, 50, 70, 95, 120мм2 до поверхні стін.</w:t>
            </w:r>
          </w:p>
        </w:tc>
        <w:tc>
          <w:tcPr>
            <w:tcW w:w="2694" w:type="dxa"/>
          </w:tcPr>
          <w:p w14:paraId="7A57851E" w14:textId="4C44155B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Типові проекти</w:t>
            </w:r>
            <w:r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або</w:t>
            </w: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альбоми монтажу арматури СИП</w:t>
            </w:r>
          </w:p>
        </w:tc>
      </w:tr>
      <w:tr w:rsidR="00DF59A1" w:rsidRPr="001A5183" w14:paraId="44E9A525" w14:textId="77777777" w:rsidTr="00DF59A1">
        <w:tc>
          <w:tcPr>
            <w:tcW w:w="522" w:type="dxa"/>
          </w:tcPr>
          <w:p w14:paraId="75ACC8FF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00A7D3C1" w14:textId="134C263B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Ізольована скоба</w:t>
            </w:r>
          </w:p>
        </w:tc>
        <w:tc>
          <w:tcPr>
            <w:tcW w:w="2694" w:type="dxa"/>
          </w:tcPr>
          <w:p w14:paraId="417342FE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0E5C5798" w14:textId="77777777" w:rsidTr="00DF59A1">
        <w:tc>
          <w:tcPr>
            <w:tcW w:w="522" w:type="dxa"/>
          </w:tcPr>
          <w:p w14:paraId="09361A46" w14:textId="2040C55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2.81</w:t>
            </w:r>
          </w:p>
        </w:tc>
        <w:tc>
          <w:tcPr>
            <w:tcW w:w="6124" w:type="dxa"/>
          </w:tcPr>
          <w:p w14:paraId="7B9AA7D9" w14:textId="497C54B9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Скоба призначена для кріплення на ній переносного заземлення. Встановлюється разом з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проколюючим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затискачем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 для з'єднання основних провідників магістралі СІП 0,4 кВ і провідників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відгалужень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СІП 0,4 кВ.</w:t>
            </w:r>
          </w:p>
        </w:tc>
        <w:tc>
          <w:tcPr>
            <w:tcW w:w="2694" w:type="dxa"/>
          </w:tcPr>
          <w:p w14:paraId="7726276A" w14:textId="79C41C0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6EC079E4" w14:textId="77777777" w:rsidTr="00DF59A1">
        <w:tc>
          <w:tcPr>
            <w:tcW w:w="522" w:type="dxa"/>
          </w:tcPr>
          <w:p w14:paraId="07990C55" w14:textId="0CAB41A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2.82</w:t>
            </w:r>
          </w:p>
        </w:tc>
        <w:tc>
          <w:tcPr>
            <w:tcW w:w="6124" w:type="dxa"/>
          </w:tcPr>
          <w:p w14:paraId="14F574F6" w14:textId="77777777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Матеріали, з яких виконана ізольована скоба, повинні відповідати таким вимогам:</w:t>
            </w:r>
          </w:p>
          <w:p w14:paraId="0BDA5248" w14:textId="77777777" w:rsidR="00DF59A1" w:rsidRPr="001A5183" w:rsidRDefault="00DF59A1" w:rsidP="00DF59A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20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ізоляція скоби повинна бути виконана із корозійностійкого, стійкого до ультрафіолетового випромінювання матеріалу, що дозволяє виконувати монтаж даної скоби за допомогою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проколюючих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затискачів;</w:t>
            </w:r>
          </w:p>
          <w:p w14:paraId="63EC48F9" w14:textId="77777777" w:rsidR="00DF59A1" w:rsidRPr="001A5183" w:rsidRDefault="00DF59A1" w:rsidP="00DF59A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20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скоба - одножильний мідний провідник діаметром 6мм</w:t>
            </w:r>
          </w:p>
          <w:p w14:paraId="157ACF81" w14:textId="7AB86147" w:rsidR="00DF59A1" w:rsidRPr="001A5183" w:rsidRDefault="00DF59A1" w:rsidP="00DF59A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205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ізольований ковпачок - гума.</w:t>
            </w:r>
          </w:p>
        </w:tc>
        <w:tc>
          <w:tcPr>
            <w:tcW w:w="2694" w:type="dxa"/>
          </w:tcPr>
          <w:p w14:paraId="23774B4D" w14:textId="24DDF3C8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1FDF1572" w14:textId="77777777" w:rsidTr="00DF59A1">
        <w:tc>
          <w:tcPr>
            <w:tcW w:w="522" w:type="dxa"/>
          </w:tcPr>
          <w:p w14:paraId="6911177D" w14:textId="1B4A9AA5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2.83</w:t>
            </w:r>
          </w:p>
        </w:tc>
        <w:tc>
          <w:tcPr>
            <w:tcW w:w="6124" w:type="dxa"/>
          </w:tcPr>
          <w:p w14:paraId="4FBEF365" w14:textId="2A288300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Конструкція скоби повинна припускати кріплення на ній переносних заземлень різних марок (кріплення за допомогою струбцин), що відповідає вимогам НПАОП 40.1-1.07-01 «Правила експлуатації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електрозахисних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засобів». Для запобігання випадкового </w:t>
            </w:r>
            <w:proofErr w:type="spellStart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соскальзування</w:t>
            </w:r>
            <w:proofErr w:type="spellEnd"/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 xml:space="preserve"> неізольований мідний провідник повинен бути розвальцьованим.</w:t>
            </w:r>
          </w:p>
        </w:tc>
        <w:tc>
          <w:tcPr>
            <w:tcW w:w="2694" w:type="dxa"/>
          </w:tcPr>
          <w:p w14:paraId="6B8C537D" w14:textId="6ADC2FFD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33D6CB9" w14:textId="77777777" w:rsidTr="00DF59A1">
        <w:tc>
          <w:tcPr>
            <w:tcW w:w="522" w:type="dxa"/>
          </w:tcPr>
          <w:p w14:paraId="3402776B" w14:textId="181B6E41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2.84</w:t>
            </w:r>
          </w:p>
        </w:tc>
        <w:tc>
          <w:tcPr>
            <w:tcW w:w="6124" w:type="dxa"/>
          </w:tcPr>
          <w:p w14:paraId="5DAC225B" w14:textId="5C0AA5E4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Обов'язковим є надання протоколів випробувань на систему «СІП 0,4 кВ - проколює затиск - ізольована скоба» відповідно до CENELEC EN 50483-2009 в повному обсязі англійською мовою або з автентичним перекладом на російську або українську мову.</w:t>
            </w:r>
          </w:p>
        </w:tc>
        <w:tc>
          <w:tcPr>
            <w:tcW w:w="2694" w:type="dxa"/>
          </w:tcPr>
          <w:p w14:paraId="2FAED8C6" w14:textId="60E154D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Протоколи випробувань</w:t>
            </w:r>
          </w:p>
        </w:tc>
      </w:tr>
      <w:tr w:rsidR="00DF59A1" w:rsidRPr="001A5183" w14:paraId="586CFBA1" w14:textId="77777777" w:rsidTr="00DF59A1">
        <w:tc>
          <w:tcPr>
            <w:tcW w:w="522" w:type="dxa"/>
          </w:tcPr>
          <w:p w14:paraId="1680F32A" w14:textId="6F6183E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2.85</w:t>
            </w:r>
          </w:p>
        </w:tc>
        <w:tc>
          <w:tcPr>
            <w:tcW w:w="6124" w:type="dxa"/>
          </w:tcPr>
          <w:p w14:paraId="6BFD52C5" w14:textId="1F8B1331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На відкритих конкурсних торгах ізольована скоба виставляється окремим лотом.</w:t>
            </w:r>
          </w:p>
        </w:tc>
        <w:tc>
          <w:tcPr>
            <w:tcW w:w="2694" w:type="dxa"/>
          </w:tcPr>
          <w:p w14:paraId="705D3877" w14:textId="20D5F1C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0B37F864" w14:textId="77777777" w:rsidTr="00DF59A1">
        <w:tc>
          <w:tcPr>
            <w:tcW w:w="522" w:type="dxa"/>
          </w:tcPr>
          <w:p w14:paraId="6FD115D7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433FD7F6" w14:textId="4E7DA03C" w:rsidR="00DF59A1" w:rsidRPr="001A5183" w:rsidRDefault="00DF59A1" w:rsidP="00DF59A1">
            <w:pPr>
              <w:outlineLvl w:val="1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Маркування лінійної арматури для СІП 0,4кВ</w:t>
            </w:r>
          </w:p>
        </w:tc>
        <w:tc>
          <w:tcPr>
            <w:tcW w:w="2694" w:type="dxa"/>
          </w:tcPr>
          <w:p w14:paraId="034CBFC7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232E2CFF" w14:textId="77777777" w:rsidTr="00DF59A1">
        <w:tc>
          <w:tcPr>
            <w:tcW w:w="522" w:type="dxa"/>
          </w:tcPr>
          <w:p w14:paraId="6CD373C1" w14:textId="0B0F5D3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2.86</w:t>
            </w:r>
          </w:p>
        </w:tc>
        <w:tc>
          <w:tcPr>
            <w:tcW w:w="6124" w:type="dxa"/>
          </w:tcPr>
          <w:p w14:paraId="070CA95B" w14:textId="76986B59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Маркування арматури СІП 0,4 кВ повинна бути чіткою і забезпечувати легку ідентифікацію приналежності.</w:t>
            </w:r>
          </w:p>
        </w:tc>
        <w:tc>
          <w:tcPr>
            <w:tcW w:w="2694" w:type="dxa"/>
          </w:tcPr>
          <w:p w14:paraId="0BC9AD74" w14:textId="221761C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3D6DE1F4" w14:textId="77777777" w:rsidTr="00DF59A1">
        <w:tc>
          <w:tcPr>
            <w:tcW w:w="522" w:type="dxa"/>
          </w:tcPr>
          <w:p w14:paraId="7D40C3C1" w14:textId="1D5AB4FD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2.87</w:t>
            </w:r>
          </w:p>
        </w:tc>
        <w:tc>
          <w:tcPr>
            <w:tcW w:w="6124" w:type="dxa"/>
          </w:tcPr>
          <w:p w14:paraId="0549342B" w14:textId="71E8819E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Маркування анкерних, підтримуючих і </w:t>
            </w:r>
            <w:proofErr w:type="spellStart"/>
            <w:r w:rsidRPr="001A5183">
              <w:rPr>
                <w:rFonts w:cstheme="minorHAnsi"/>
                <w:sz w:val="18"/>
                <w:szCs w:val="18"/>
                <w:lang w:val="uk-UA"/>
              </w:rPr>
              <w:t>проколюючих</w:t>
            </w:r>
            <w:proofErr w:type="spellEnd"/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 затискачів повинна відповідати вимогам CENELEC EN 50483-2009, на кожному з перерахованих затискачів має бути зазначено::</w:t>
            </w:r>
          </w:p>
          <w:p w14:paraId="6463075F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виробник (або його товарний знак);</w:t>
            </w:r>
          </w:p>
          <w:p w14:paraId="461EB8BA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код вироби або посилання;</w:t>
            </w:r>
          </w:p>
          <w:p w14:paraId="23A1A305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код реєстрації / номер партії;</w:t>
            </w:r>
          </w:p>
          <w:p w14:paraId="0AF7BC6E" w14:textId="4011C4DB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мінімальний і максимальний переріз СІП 0,4кВ, на який розрахований пристрій;</w:t>
            </w:r>
          </w:p>
          <w:p w14:paraId="5D04719F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момент затяжки (при наявності);</w:t>
            </w:r>
          </w:p>
          <w:p w14:paraId="04782394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код утилізації (при наявності);</w:t>
            </w:r>
          </w:p>
          <w:p w14:paraId="38A2C27E" w14:textId="57E5632D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рік випуску.</w:t>
            </w:r>
          </w:p>
        </w:tc>
        <w:tc>
          <w:tcPr>
            <w:tcW w:w="2694" w:type="dxa"/>
          </w:tcPr>
          <w:p w14:paraId="570C2D85" w14:textId="1DE599F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694A0E3A" w14:textId="77777777" w:rsidTr="00DF59A1">
        <w:tc>
          <w:tcPr>
            <w:tcW w:w="522" w:type="dxa"/>
          </w:tcPr>
          <w:p w14:paraId="0A3EBAFC" w14:textId="7CBE82EF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2.88</w:t>
            </w:r>
          </w:p>
        </w:tc>
        <w:tc>
          <w:tcPr>
            <w:tcW w:w="6124" w:type="dxa"/>
          </w:tcPr>
          <w:p w14:paraId="4E86F45F" w14:textId="5B0BB6F0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Для решти арматури СИП 0,4кВ повинно бути вказано наступне:</w:t>
            </w:r>
          </w:p>
          <w:p w14:paraId="2A59CC1C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виробник (або його товарний знак);</w:t>
            </w:r>
          </w:p>
          <w:p w14:paraId="51F821B7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код вироби або посилання;</w:t>
            </w:r>
          </w:p>
          <w:p w14:paraId="0402F824" w14:textId="77777777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код утилізації (при наявності);</w:t>
            </w:r>
          </w:p>
          <w:p w14:paraId="239816E3" w14:textId="5EA02E8F" w:rsidR="00DF59A1" w:rsidRPr="001A5183" w:rsidRDefault="00DF59A1" w:rsidP="00DF59A1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- рік випуску.</w:t>
            </w:r>
          </w:p>
        </w:tc>
        <w:tc>
          <w:tcPr>
            <w:tcW w:w="2694" w:type="dxa"/>
          </w:tcPr>
          <w:p w14:paraId="1CB2C4EE" w14:textId="725F767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1489E25F" w14:textId="77777777" w:rsidTr="00DF59A1">
        <w:tc>
          <w:tcPr>
            <w:tcW w:w="522" w:type="dxa"/>
          </w:tcPr>
          <w:p w14:paraId="2C300B39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4A2B5995" w14:textId="5868EECB" w:rsidR="00DF59A1" w:rsidRPr="001A5183" w:rsidRDefault="00DF59A1" w:rsidP="00DF59A1">
            <w:pPr>
              <w:contextualSpacing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Надання документації при поставці продукції</w:t>
            </w:r>
          </w:p>
        </w:tc>
        <w:tc>
          <w:tcPr>
            <w:tcW w:w="2694" w:type="dxa"/>
          </w:tcPr>
          <w:p w14:paraId="7C1874BA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16BB1C5D" w14:textId="77777777" w:rsidTr="00DF59A1">
        <w:tc>
          <w:tcPr>
            <w:tcW w:w="522" w:type="dxa"/>
          </w:tcPr>
          <w:p w14:paraId="08BE03EC" w14:textId="33B2094E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2.89</w:t>
            </w:r>
          </w:p>
        </w:tc>
        <w:tc>
          <w:tcPr>
            <w:tcW w:w="6124" w:type="dxa"/>
          </w:tcPr>
          <w:p w14:paraId="5EEBB2F5" w14:textId="77777777" w:rsidR="00DF59A1" w:rsidRPr="001A5183" w:rsidRDefault="00DF59A1" w:rsidP="00DF59A1">
            <w:pPr>
              <w:suppressAutoHyphens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Виробник (Постачальник) при постачанні зобов'язаний надати експлуатаційну документацію, в якій повинна міститися наступна інформація:</w:t>
            </w:r>
          </w:p>
          <w:p w14:paraId="397030C6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країна-виробник;</w:t>
            </w:r>
          </w:p>
          <w:p w14:paraId="02F0212B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найменування підприємства-виробника;</w:t>
            </w:r>
          </w:p>
          <w:p w14:paraId="7081E03E" w14:textId="01CC339C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найменування та позначення стандарту, відповідно до якого виготовляється арматура СІП 0,4кВ;</w:t>
            </w:r>
          </w:p>
          <w:p w14:paraId="60D67A1D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основне призначення, основні технічні дані;</w:t>
            </w:r>
          </w:p>
          <w:p w14:paraId="59B07E9B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правила і умови ефективного і безпечного застосування, зберігання, транспортування та утилізації продукції;</w:t>
            </w:r>
          </w:p>
          <w:p w14:paraId="6C67CDC1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термін служби;</w:t>
            </w:r>
          </w:p>
          <w:p w14:paraId="613FC874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 xml:space="preserve">гарантії виробника; </w:t>
            </w:r>
          </w:p>
          <w:p w14:paraId="71197C68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інформація про сертифікацію;</w:t>
            </w:r>
          </w:p>
          <w:p w14:paraId="18DBEED0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юридична адреса виробника, постачальника;</w:t>
            </w:r>
          </w:p>
          <w:p w14:paraId="34374F9D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протоколи приймально-здавальних випробувань;</w:t>
            </w:r>
          </w:p>
          <w:p w14:paraId="3AE160C4" w14:textId="77777777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інструкція з монтажу;</w:t>
            </w:r>
          </w:p>
          <w:p w14:paraId="18485101" w14:textId="734A11EC" w:rsidR="00DF59A1" w:rsidRPr="001A5183" w:rsidRDefault="00DF59A1" w:rsidP="00DF59A1">
            <w:pPr>
              <w:pStyle w:val="aa"/>
              <w:numPr>
                <w:ilvl w:val="0"/>
                <w:numId w:val="29"/>
              </w:numPr>
              <w:tabs>
                <w:tab w:val="left" w:pos="0"/>
                <w:tab w:val="left" w:pos="205"/>
              </w:tabs>
              <w:suppressAutoHyphens/>
              <w:ind w:left="0" w:firstLine="0"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паспорт (сертифікат якості) вироби.</w:t>
            </w:r>
          </w:p>
          <w:p w14:paraId="7CA92B0E" w14:textId="7804C562" w:rsidR="00DF59A1" w:rsidRPr="001A5183" w:rsidRDefault="00DF59A1" w:rsidP="00DF59A1">
            <w:pPr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Документація, яка входить в комплектацію арматури СИП 0,4кВ, повинна бути упакована в герметичний поліетиленовий пакет.</w:t>
            </w:r>
          </w:p>
        </w:tc>
        <w:tc>
          <w:tcPr>
            <w:tcW w:w="2694" w:type="dxa"/>
          </w:tcPr>
          <w:p w14:paraId="00E5AC61" w14:textId="5197189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Підтверджується при постачанні продукції</w:t>
            </w:r>
          </w:p>
        </w:tc>
      </w:tr>
      <w:tr w:rsidR="00DF59A1" w:rsidRPr="001A5183" w14:paraId="7DB82FDD" w14:textId="77777777" w:rsidTr="00DF59A1">
        <w:tc>
          <w:tcPr>
            <w:tcW w:w="522" w:type="dxa"/>
          </w:tcPr>
          <w:p w14:paraId="233BE04E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4B18D39A" w14:textId="1D7B2F25" w:rsidR="00DF59A1" w:rsidRPr="001A5183" w:rsidRDefault="00DF59A1" w:rsidP="00DF59A1">
            <w:pPr>
              <w:tabs>
                <w:tab w:val="left" w:pos="0"/>
              </w:tabs>
              <w:ind w:right="23"/>
              <w:rPr>
                <w:rFonts w:eastAsia="Times New Roman" w:cstheme="minorHAnsi"/>
                <w:b/>
                <w:bCs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bCs/>
                <w:sz w:val="18"/>
                <w:szCs w:val="18"/>
                <w:lang w:val="uk-UA"/>
              </w:rPr>
              <w:t>Упаковка, транспортування, умови і терміни зберігання</w:t>
            </w:r>
          </w:p>
        </w:tc>
        <w:tc>
          <w:tcPr>
            <w:tcW w:w="2694" w:type="dxa"/>
          </w:tcPr>
          <w:p w14:paraId="127AA100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0B5F1298" w14:textId="77777777" w:rsidTr="00DF59A1">
        <w:tc>
          <w:tcPr>
            <w:tcW w:w="522" w:type="dxa"/>
          </w:tcPr>
          <w:p w14:paraId="3B8219C5" w14:textId="501BC030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2.90</w:t>
            </w:r>
          </w:p>
        </w:tc>
        <w:tc>
          <w:tcPr>
            <w:tcW w:w="6124" w:type="dxa"/>
          </w:tcPr>
          <w:p w14:paraId="09236307" w14:textId="3888C564" w:rsidR="00DF59A1" w:rsidRPr="001A5183" w:rsidRDefault="00DF59A1" w:rsidP="00DF59A1">
            <w:pPr>
              <w:widowControl w:val="0"/>
              <w:tabs>
                <w:tab w:val="left" w:pos="754"/>
              </w:tabs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Упаковка, маркування, транспортування і зберігання лінійної арматури повинні відповідати вимогам ГОСТ 23216-78.</w:t>
            </w:r>
          </w:p>
        </w:tc>
        <w:tc>
          <w:tcPr>
            <w:tcW w:w="2694" w:type="dxa"/>
          </w:tcPr>
          <w:p w14:paraId="2D9AA975" w14:textId="201FC289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3147E9D" w14:textId="77777777" w:rsidTr="00DF59A1">
        <w:tc>
          <w:tcPr>
            <w:tcW w:w="522" w:type="dxa"/>
          </w:tcPr>
          <w:p w14:paraId="489A7E2E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69E797CE" w14:textId="5878C899" w:rsidR="00DF59A1" w:rsidRPr="001A5183" w:rsidRDefault="00DF59A1" w:rsidP="00DF59A1">
            <w:pPr>
              <w:tabs>
                <w:tab w:val="left" w:pos="284"/>
              </w:tabs>
              <w:ind w:right="23"/>
              <w:rPr>
                <w:rFonts w:eastAsia="Times New Roman"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b/>
                <w:sz w:val="18"/>
                <w:szCs w:val="18"/>
                <w:lang w:val="uk-UA"/>
              </w:rPr>
              <w:t>Гарантійні зобов'язання</w:t>
            </w:r>
          </w:p>
        </w:tc>
        <w:tc>
          <w:tcPr>
            <w:tcW w:w="2694" w:type="dxa"/>
          </w:tcPr>
          <w:p w14:paraId="74B7A5A8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1A5183" w14:paraId="036F5B68" w14:textId="77777777" w:rsidTr="00DF59A1">
        <w:tc>
          <w:tcPr>
            <w:tcW w:w="522" w:type="dxa"/>
          </w:tcPr>
          <w:p w14:paraId="744A3662" w14:textId="102EB614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2.91</w:t>
            </w:r>
          </w:p>
        </w:tc>
        <w:tc>
          <w:tcPr>
            <w:tcW w:w="6124" w:type="dxa"/>
          </w:tcPr>
          <w:p w14:paraId="5E15366D" w14:textId="1ECB5510" w:rsidR="00DF59A1" w:rsidRPr="001A5183" w:rsidRDefault="00DF59A1" w:rsidP="00DF59A1">
            <w:pPr>
              <w:tabs>
                <w:tab w:val="left" w:pos="567"/>
              </w:tabs>
              <w:ind w:left="23" w:right="23"/>
              <w:jc w:val="both"/>
              <w:rPr>
                <w:rFonts w:eastAsia="Times New Roman" w:cstheme="minorHAnsi"/>
                <w:sz w:val="18"/>
                <w:szCs w:val="18"/>
                <w:lang w:val="uk-UA"/>
              </w:rPr>
            </w:pPr>
            <w:r w:rsidRPr="001A5183">
              <w:rPr>
                <w:rFonts w:eastAsia="Times New Roman" w:cstheme="minorHAnsi"/>
                <w:sz w:val="18"/>
                <w:szCs w:val="18"/>
                <w:lang w:val="uk-UA"/>
              </w:rPr>
              <w:t>Гарантійний термін - не менше 3 років з моменту введення в експлуатацію.</w:t>
            </w:r>
          </w:p>
        </w:tc>
        <w:tc>
          <w:tcPr>
            <w:tcW w:w="2694" w:type="dxa"/>
          </w:tcPr>
          <w:p w14:paraId="6ED5D1EE" w14:textId="5AD1F772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  <w:tr w:rsidR="00DF59A1" w:rsidRPr="001A5183" w14:paraId="7BEBBEB8" w14:textId="77777777" w:rsidTr="00DF59A1">
        <w:tc>
          <w:tcPr>
            <w:tcW w:w="522" w:type="dxa"/>
          </w:tcPr>
          <w:p w14:paraId="49690ADA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  <w:tc>
          <w:tcPr>
            <w:tcW w:w="6124" w:type="dxa"/>
          </w:tcPr>
          <w:p w14:paraId="5DD235CB" w14:textId="6DC3629D" w:rsidR="00DF59A1" w:rsidRPr="001A5183" w:rsidRDefault="00DF59A1" w:rsidP="00DF59A1">
            <w:pPr>
              <w:contextualSpacing/>
              <w:rPr>
                <w:rFonts w:cstheme="minorHAnsi"/>
                <w:b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b/>
                <w:sz w:val="18"/>
                <w:szCs w:val="18"/>
                <w:lang w:val="uk-UA"/>
              </w:rPr>
              <w:t>Вимоги до надійності обладнання</w:t>
            </w:r>
          </w:p>
        </w:tc>
        <w:tc>
          <w:tcPr>
            <w:tcW w:w="2694" w:type="dxa"/>
          </w:tcPr>
          <w:p w14:paraId="64669C76" w14:textId="77777777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</w:p>
        </w:tc>
      </w:tr>
      <w:tr w:rsidR="00DF59A1" w:rsidRPr="00037A29" w14:paraId="28C2BF42" w14:textId="77777777" w:rsidTr="00DF59A1">
        <w:tc>
          <w:tcPr>
            <w:tcW w:w="522" w:type="dxa"/>
          </w:tcPr>
          <w:p w14:paraId="1E0087BD" w14:textId="3DDB4BA3" w:rsidR="00DF59A1" w:rsidRPr="001A5183" w:rsidRDefault="00DF59A1" w:rsidP="00DF59A1">
            <w:pPr>
              <w:contextualSpacing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2.92</w:t>
            </w:r>
          </w:p>
        </w:tc>
        <w:tc>
          <w:tcPr>
            <w:tcW w:w="6124" w:type="dxa"/>
          </w:tcPr>
          <w:p w14:paraId="156430E9" w14:textId="2DCE92D6" w:rsidR="00DF59A1" w:rsidRPr="001A5183" w:rsidRDefault="00DF59A1" w:rsidP="00DF59A1">
            <w:pPr>
              <w:tabs>
                <w:tab w:val="left" w:pos="567"/>
              </w:tabs>
              <w:contextualSpacing/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 w:rsidRPr="001A5183">
              <w:rPr>
                <w:rFonts w:cstheme="minorHAnsi"/>
                <w:sz w:val="18"/>
                <w:szCs w:val="18"/>
                <w:lang w:val="uk-UA"/>
              </w:rPr>
              <w:t>Арматура для СИП 0,4кВ повинна бути розрахована на можливість її експлуатації в безперервному режимі цілодобово протягом встановленого терміну служби, але не менше 40 років.</w:t>
            </w:r>
          </w:p>
        </w:tc>
        <w:tc>
          <w:tcPr>
            <w:tcW w:w="2694" w:type="dxa"/>
          </w:tcPr>
          <w:p w14:paraId="02FE9907" w14:textId="101D2568" w:rsidR="00DF59A1" w:rsidRPr="001A5183" w:rsidRDefault="00DF59A1" w:rsidP="00DF59A1">
            <w:pPr>
              <w:jc w:val="both"/>
              <w:rPr>
                <w:rFonts w:cstheme="minorHAnsi"/>
                <w:sz w:val="18"/>
                <w:szCs w:val="18"/>
                <w:lang w:val="uk-UA"/>
              </w:rPr>
            </w:pPr>
            <w:r>
              <w:rPr>
                <w:sz w:val="18"/>
                <w:lang w:val="uk-UA"/>
              </w:rPr>
              <w:t>Паспорт або</w:t>
            </w:r>
            <w:r w:rsidRPr="001A5183">
              <w:rPr>
                <w:sz w:val="18"/>
                <w:lang w:val="uk-UA"/>
              </w:rPr>
              <w:t xml:space="preserve"> інструкція з монтажу</w:t>
            </w:r>
            <w:r>
              <w:rPr>
                <w:sz w:val="18"/>
                <w:lang w:val="uk-UA"/>
              </w:rPr>
              <w:t xml:space="preserve"> або</w:t>
            </w:r>
            <w:r w:rsidRPr="001A5183">
              <w:rPr>
                <w:sz w:val="18"/>
                <w:lang w:val="uk-UA"/>
              </w:rPr>
              <w:t xml:space="preserve"> к</w:t>
            </w:r>
            <w:r w:rsidRPr="001A5183">
              <w:rPr>
                <w:rFonts w:cstheme="minorHAnsi"/>
                <w:sz w:val="18"/>
                <w:szCs w:val="18"/>
                <w:lang w:val="uk-UA"/>
              </w:rPr>
              <w:t>опії заводських складальних креслень</w:t>
            </w:r>
          </w:p>
        </w:tc>
      </w:tr>
    </w:tbl>
    <w:p w14:paraId="70E74960" w14:textId="77777777" w:rsidR="0057623F" w:rsidRPr="00037A29" w:rsidRDefault="0057623F" w:rsidP="0057623F">
      <w:pPr>
        <w:spacing w:after="0" w:line="240" w:lineRule="auto"/>
        <w:rPr>
          <w:rFonts w:cstheme="minorHAnsi"/>
          <w:sz w:val="18"/>
          <w:szCs w:val="18"/>
          <w:lang w:val="uk-UA"/>
        </w:rPr>
        <w:sectPr w:rsidR="0057623F" w:rsidRPr="00037A29" w:rsidSect="0057623F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0E74961" w14:textId="77777777" w:rsidR="00D034B8" w:rsidRPr="00037A29" w:rsidRDefault="00D034B8" w:rsidP="0057623F">
      <w:pPr>
        <w:spacing w:after="0" w:line="240" w:lineRule="auto"/>
        <w:contextualSpacing/>
        <w:rPr>
          <w:rFonts w:cstheme="minorHAnsi"/>
          <w:sz w:val="18"/>
          <w:szCs w:val="18"/>
          <w:lang w:val="uk-UA"/>
        </w:rPr>
      </w:pPr>
    </w:p>
    <w:sectPr w:rsidR="00D034B8" w:rsidRPr="00037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04C6406"/>
    <w:lvl w:ilvl="0">
      <w:numFmt w:val="bullet"/>
      <w:lvlText w:val="*"/>
      <w:lvlJc w:val="left"/>
    </w:lvl>
  </w:abstractNum>
  <w:abstractNum w:abstractNumId="1" w15:restartNumberingAfterBreak="0">
    <w:nsid w:val="02193A80"/>
    <w:multiLevelType w:val="multilevel"/>
    <w:tmpl w:val="1D64DEC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24" w:hanging="1800"/>
      </w:pPr>
      <w:rPr>
        <w:rFonts w:hint="default"/>
      </w:rPr>
    </w:lvl>
  </w:abstractNum>
  <w:abstractNum w:abstractNumId="2" w15:restartNumberingAfterBreak="0">
    <w:nsid w:val="03F86B8E"/>
    <w:multiLevelType w:val="hybridMultilevel"/>
    <w:tmpl w:val="7A0C7B54"/>
    <w:lvl w:ilvl="0" w:tplc="60701DE6">
      <w:numFmt w:val="bullet"/>
      <w:lvlText w:val="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27FC1"/>
    <w:multiLevelType w:val="multilevel"/>
    <w:tmpl w:val="2E5614B8"/>
    <w:lvl w:ilvl="0">
      <w:start w:val="1"/>
      <w:numFmt w:val="bullet"/>
      <w:pStyle w:val="a"/>
      <w:lvlText w:val=""/>
      <w:lvlJc w:val="left"/>
      <w:pPr>
        <w:tabs>
          <w:tab w:val="num" w:pos="372"/>
        </w:tabs>
        <w:ind w:left="372" w:hanging="3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732"/>
        </w:tabs>
        <w:ind w:left="732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</w:abstractNum>
  <w:abstractNum w:abstractNumId="4" w15:restartNumberingAfterBreak="0">
    <w:nsid w:val="18453752"/>
    <w:multiLevelType w:val="hybridMultilevel"/>
    <w:tmpl w:val="FA7E6A6A"/>
    <w:lvl w:ilvl="0" w:tplc="204C640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163F2"/>
    <w:multiLevelType w:val="multilevel"/>
    <w:tmpl w:val="333A992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64" w:hanging="1800"/>
      </w:pPr>
      <w:rPr>
        <w:rFonts w:hint="default"/>
      </w:rPr>
    </w:lvl>
  </w:abstractNum>
  <w:abstractNum w:abstractNumId="6" w15:restartNumberingAfterBreak="0">
    <w:nsid w:val="1CAD5DB3"/>
    <w:multiLevelType w:val="hybridMultilevel"/>
    <w:tmpl w:val="4EC2C9E2"/>
    <w:lvl w:ilvl="0" w:tplc="786AE2C6">
      <w:start w:val="1"/>
      <w:numFmt w:val="decimal"/>
      <w:lvlText w:val="%1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1150E7"/>
    <w:multiLevelType w:val="hybridMultilevel"/>
    <w:tmpl w:val="7526AB1A"/>
    <w:lvl w:ilvl="0" w:tplc="0D2CBB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A17F2"/>
    <w:multiLevelType w:val="multilevel"/>
    <w:tmpl w:val="C466116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20C55EFA"/>
    <w:multiLevelType w:val="multilevel"/>
    <w:tmpl w:val="8A9AD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8" w:hanging="1800"/>
      </w:pPr>
      <w:rPr>
        <w:rFonts w:hint="default"/>
      </w:rPr>
    </w:lvl>
  </w:abstractNum>
  <w:abstractNum w:abstractNumId="10" w15:restartNumberingAfterBreak="0">
    <w:nsid w:val="2CD775A1"/>
    <w:multiLevelType w:val="multilevel"/>
    <w:tmpl w:val="B42EF2D2"/>
    <w:lvl w:ilvl="0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E815321"/>
    <w:multiLevelType w:val="multilevel"/>
    <w:tmpl w:val="AF003BEA"/>
    <w:lvl w:ilvl="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77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2EDA27AC"/>
    <w:multiLevelType w:val="hybridMultilevel"/>
    <w:tmpl w:val="392C9FE8"/>
    <w:lvl w:ilvl="0" w:tplc="204C6406">
      <w:start w:val="65535"/>
      <w:numFmt w:val="bullet"/>
      <w:lvlText w:val="-"/>
      <w:lvlJc w:val="left"/>
      <w:pPr>
        <w:ind w:left="75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303768E4"/>
    <w:multiLevelType w:val="multilevel"/>
    <w:tmpl w:val="8A6CD2D2"/>
    <w:styleLink w:val="5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0840662"/>
    <w:multiLevelType w:val="multilevel"/>
    <w:tmpl w:val="040A5B9C"/>
    <w:styleLink w:val="3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Calibri" w:eastAsia="Times New Roman" w:hAnsi="Calibri" w:cs="Calibri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5135D8F"/>
    <w:multiLevelType w:val="multilevel"/>
    <w:tmpl w:val="12EAE12A"/>
    <w:lvl w:ilvl="0">
      <w:start w:val="3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6DB28EA"/>
    <w:multiLevelType w:val="multilevel"/>
    <w:tmpl w:val="66C28E6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52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8" w:hanging="1800"/>
      </w:pPr>
      <w:rPr>
        <w:rFonts w:hint="default"/>
      </w:rPr>
    </w:lvl>
  </w:abstractNum>
  <w:abstractNum w:abstractNumId="17" w15:restartNumberingAfterBreak="0">
    <w:nsid w:val="397330F2"/>
    <w:multiLevelType w:val="multilevel"/>
    <w:tmpl w:val="040A5B9C"/>
    <w:styleLink w:val="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4B52797"/>
    <w:multiLevelType w:val="multilevel"/>
    <w:tmpl w:val="1C3CA73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9" w15:restartNumberingAfterBreak="0">
    <w:nsid w:val="4A4E541F"/>
    <w:multiLevelType w:val="multilevel"/>
    <w:tmpl w:val="AD1229F8"/>
    <w:styleLink w:val="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C522EE8"/>
    <w:multiLevelType w:val="multilevel"/>
    <w:tmpl w:val="22D010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8" w:hanging="1800"/>
      </w:pPr>
      <w:rPr>
        <w:rFonts w:hint="default"/>
      </w:rPr>
    </w:lvl>
  </w:abstractNum>
  <w:abstractNum w:abstractNumId="21" w15:restartNumberingAfterBreak="0">
    <w:nsid w:val="4F095774"/>
    <w:multiLevelType w:val="multilevel"/>
    <w:tmpl w:val="BF244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0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FFE119B"/>
    <w:multiLevelType w:val="hybridMultilevel"/>
    <w:tmpl w:val="4BC07FC6"/>
    <w:lvl w:ilvl="0" w:tplc="DD9EA80E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22B75AA"/>
    <w:multiLevelType w:val="multilevel"/>
    <w:tmpl w:val="BF244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0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6374B4"/>
    <w:multiLevelType w:val="multilevel"/>
    <w:tmpl w:val="7FA2DA34"/>
    <w:styleLink w:val="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8E5580"/>
    <w:multiLevelType w:val="multilevel"/>
    <w:tmpl w:val="25487C9E"/>
    <w:styleLink w:val="1"/>
    <w:lvl w:ilvl="0">
      <w:start w:val="1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B3838D9"/>
    <w:multiLevelType w:val="multilevel"/>
    <w:tmpl w:val="31784CC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54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  <w:b/>
      </w:rPr>
    </w:lvl>
  </w:abstractNum>
  <w:abstractNum w:abstractNumId="27" w15:restartNumberingAfterBreak="0">
    <w:nsid w:val="629A6F41"/>
    <w:multiLevelType w:val="multilevel"/>
    <w:tmpl w:val="6C64A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hint="default"/>
        <w:b/>
        <w:color w:val="auto"/>
        <w:sz w:val="24"/>
        <w:szCs w:val="24"/>
      </w:rPr>
    </w:lvl>
    <w:lvl w:ilvl="2">
      <w:start w:val="1"/>
      <w:numFmt w:val="decimal"/>
      <w:lvlText w:val="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09E2C73"/>
    <w:multiLevelType w:val="multilevel"/>
    <w:tmpl w:val="5D6EB978"/>
    <w:styleLink w:val="7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0"/>
  </w:num>
  <w:num w:numId="6">
    <w:abstractNumId w:val="5"/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6"/>
  </w:num>
  <w:num w:numId="12">
    <w:abstractNumId w:val="18"/>
  </w:num>
  <w:num w:numId="13">
    <w:abstractNumId w:val="16"/>
  </w:num>
  <w:num w:numId="14">
    <w:abstractNumId w:val="20"/>
  </w:num>
  <w:num w:numId="15">
    <w:abstractNumId w:val="8"/>
  </w:num>
  <w:num w:numId="16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7"/>
  </w:num>
  <w:num w:numId="19">
    <w:abstractNumId w:val="14"/>
  </w:num>
  <w:num w:numId="20">
    <w:abstractNumId w:val="19"/>
  </w:num>
  <w:num w:numId="21">
    <w:abstractNumId w:val="13"/>
  </w:num>
  <w:num w:numId="22">
    <w:abstractNumId w:val="24"/>
  </w:num>
  <w:num w:numId="23">
    <w:abstractNumId w:val="28"/>
  </w:num>
  <w:num w:numId="24">
    <w:abstractNumId w:val="22"/>
  </w:num>
  <w:num w:numId="25">
    <w:abstractNumId w:val="21"/>
  </w:num>
  <w:num w:numId="26">
    <w:abstractNumId w:val="7"/>
  </w:num>
  <w:num w:numId="27">
    <w:abstractNumId w:val="12"/>
  </w:num>
  <w:num w:numId="28">
    <w:abstractNumId w:val="6"/>
  </w:num>
  <w:num w:numId="29">
    <w:abstractNumId w:val="4"/>
  </w:num>
  <w:num w:numId="30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23F"/>
    <w:rsid w:val="000002EC"/>
    <w:rsid w:val="00000680"/>
    <w:rsid w:val="000008C0"/>
    <w:rsid w:val="00001140"/>
    <w:rsid w:val="00001BE2"/>
    <w:rsid w:val="00002B53"/>
    <w:rsid w:val="0000396D"/>
    <w:rsid w:val="00004DBD"/>
    <w:rsid w:val="00004EDA"/>
    <w:rsid w:val="0000569C"/>
    <w:rsid w:val="00006407"/>
    <w:rsid w:val="00006F1D"/>
    <w:rsid w:val="0000732C"/>
    <w:rsid w:val="000101BC"/>
    <w:rsid w:val="000107BC"/>
    <w:rsid w:val="00011302"/>
    <w:rsid w:val="00011E83"/>
    <w:rsid w:val="00011F86"/>
    <w:rsid w:val="0001227B"/>
    <w:rsid w:val="0001280D"/>
    <w:rsid w:val="00012AA7"/>
    <w:rsid w:val="00013404"/>
    <w:rsid w:val="0001438C"/>
    <w:rsid w:val="000148D5"/>
    <w:rsid w:val="000152D8"/>
    <w:rsid w:val="00016E01"/>
    <w:rsid w:val="00017340"/>
    <w:rsid w:val="00017740"/>
    <w:rsid w:val="0002006E"/>
    <w:rsid w:val="000200B1"/>
    <w:rsid w:val="000218D2"/>
    <w:rsid w:val="00021AAC"/>
    <w:rsid w:val="00022DD7"/>
    <w:rsid w:val="00024CF7"/>
    <w:rsid w:val="00025C24"/>
    <w:rsid w:val="00026086"/>
    <w:rsid w:val="000260FE"/>
    <w:rsid w:val="0002650B"/>
    <w:rsid w:val="00026AAB"/>
    <w:rsid w:val="000279B2"/>
    <w:rsid w:val="00027AE7"/>
    <w:rsid w:val="00030CE3"/>
    <w:rsid w:val="00031343"/>
    <w:rsid w:val="0003240F"/>
    <w:rsid w:val="0003272E"/>
    <w:rsid w:val="00032E44"/>
    <w:rsid w:val="00034596"/>
    <w:rsid w:val="000359B1"/>
    <w:rsid w:val="00037A29"/>
    <w:rsid w:val="000401CB"/>
    <w:rsid w:val="00040432"/>
    <w:rsid w:val="00040551"/>
    <w:rsid w:val="000408BE"/>
    <w:rsid w:val="00040C43"/>
    <w:rsid w:val="00040EAE"/>
    <w:rsid w:val="00041525"/>
    <w:rsid w:val="0004153D"/>
    <w:rsid w:val="00042261"/>
    <w:rsid w:val="00042D1B"/>
    <w:rsid w:val="000437F6"/>
    <w:rsid w:val="00044132"/>
    <w:rsid w:val="00044356"/>
    <w:rsid w:val="000443F4"/>
    <w:rsid w:val="0004463F"/>
    <w:rsid w:val="00045385"/>
    <w:rsid w:val="00045F85"/>
    <w:rsid w:val="00046118"/>
    <w:rsid w:val="00046146"/>
    <w:rsid w:val="0004713F"/>
    <w:rsid w:val="000474F2"/>
    <w:rsid w:val="00047C38"/>
    <w:rsid w:val="00047E3C"/>
    <w:rsid w:val="000501C6"/>
    <w:rsid w:val="0005191D"/>
    <w:rsid w:val="00051E75"/>
    <w:rsid w:val="000526FB"/>
    <w:rsid w:val="00053AEF"/>
    <w:rsid w:val="000544DA"/>
    <w:rsid w:val="00054BCF"/>
    <w:rsid w:val="00054C03"/>
    <w:rsid w:val="00055149"/>
    <w:rsid w:val="00055542"/>
    <w:rsid w:val="0005561A"/>
    <w:rsid w:val="00056B3F"/>
    <w:rsid w:val="00056B74"/>
    <w:rsid w:val="00056E23"/>
    <w:rsid w:val="00057D91"/>
    <w:rsid w:val="00057FC1"/>
    <w:rsid w:val="000608E5"/>
    <w:rsid w:val="00060DA0"/>
    <w:rsid w:val="00060E31"/>
    <w:rsid w:val="00060FB0"/>
    <w:rsid w:val="000612B7"/>
    <w:rsid w:val="00061D4C"/>
    <w:rsid w:val="000627C3"/>
    <w:rsid w:val="0006281F"/>
    <w:rsid w:val="00063615"/>
    <w:rsid w:val="00064170"/>
    <w:rsid w:val="0006444F"/>
    <w:rsid w:val="00066199"/>
    <w:rsid w:val="00066E74"/>
    <w:rsid w:val="000676C5"/>
    <w:rsid w:val="000679F5"/>
    <w:rsid w:val="00070B0D"/>
    <w:rsid w:val="0007154A"/>
    <w:rsid w:val="000741A5"/>
    <w:rsid w:val="00076601"/>
    <w:rsid w:val="00076879"/>
    <w:rsid w:val="00077203"/>
    <w:rsid w:val="00077B0C"/>
    <w:rsid w:val="00077F65"/>
    <w:rsid w:val="00080609"/>
    <w:rsid w:val="00080620"/>
    <w:rsid w:val="000823E0"/>
    <w:rsid w:val="0008334A"/>
    <w:rsid w:val="0008341A"/>
    <w:rsid w:val="00083557"/>
    <w:rsid w:val="0008465C"/>
    <w:rsid w:val="00085A6A"/>
    <w:rsid w:val="000864FC"/>
    <w:rsid w:val="00086D8B"/>
    <w:rsid w:val="000871EB"/>
    <w:rsid w:val="000916BC"/>
    <w:rsid w:val="000916D4"/>
    <w:rsid w:val="00091747"/>
    <w:rsid w:val="00092380"/>
    <w:rsid w:val="00092475"/>
    <w:rsid w:val="000924A9"/>
    <w:rsid w:val="000926FC"/>
    <w:rsid w:val="00092C7C"/>
    <w:rsid w:val="00092FC9"/>
    <w:rsid w:val="000935F2"/>
    <w:rsid w:val="000939AC"/>
    <w:rsid w:val="00093CF1"/>
    <w:rsid w:val="000941CC"/>
    <w:rsid w:val="00094B00"/>
    <w:rsid w:val="0009765A"/>
    <w:rsid w:val="00097A58"/>
    <w:rsid w:val="000A0A11"/>
    <w:rsid w:val="000A1429"/>
    <w:rsid w:val="000A1A7D"/>
    <w:rsid w:val="000A47C2"/>
    <w:rsid w:val="000A4DBF"/>
    <w:rsid w:val="000A7643"/>
    <w:rsid w:val="000B0609"/>
    <w:rsid w:val="000B16EE"/>
    <w:rsid w:val="000B3602"/>
    <w:rsid w:val="000B4A80"/>
    <w:rsid w:val="000B501A"/>
    <w:rsid w:val="000B5020"/>
    <w:rsid w:val="000B532E"/>
    <w:rsid w:val="000B53DA"/>
    <w:rsid w:val="000C0842"/>
    <w:rsid w:val="000C30B2"/>
    <w:rsid w:val="000C3DE3"/>
    <w:rsid w:val="000C4664"/>
    <w:rsid w:val="000C547F"/>
    <w:rsid w:val="000C66E3"/>
    <w:rsid w:val="000C674D"/>
    <w:rsid w:val="000C68CB"/>
    <w:rsid w:val="000C69F6"/>
    <w:rsid w:val="000C6A4B"/>
    <w:rsid w:val="000C727A"/>
    <w:rsid w:val="000C77C1"/>
    <w:rsid w:val="000D0338"/>
    <w:rsid w:val="000D0F74"/>
    <w:rsid w:val="000D23C2"/>
    <w:rsid w:val="000D3D8E"/>
    <w:rsid w:val="000D6E21"/>
    <w:rsid w:val="000E0431"/>
    <w:rsid w:val="000E088C"/>
    <w:rsid w:val="000E1318"/>
    <w:rsid w:val="000E143F"/>
    <w:rsid w:val="000E2CB8"/>
    <w:rsid w:val="000E3ABF"/>
    <w:rsid w:val="000E4020"/>
    <w:rsid w:val="000E40B8"/>
    <w:rsid w:val="000E4F7E"/>
    <w:rsid w:val="000E5533"/>
    <w:rsid w:val="000E5C8B"/>
    <w:rsid w:val="000E67A7"/>
    <w:rsid w:val="000E68AC"/>
    <w:rsid w:val="000E78C9"/>
    <w:rsid w:val="000F0BEB"/>
    <w:rsid w:val="000F1348"/>
    <w:rsid w:val="000F21FD"/>
    <w:rsid w:val="000F2E62"/>
    <w:rsid w:val="000F3646"/>
    <w:rsid w:val="000F441F"/>
    <w:rsid w:val="000F49B2"/>
    <w:rsid w:val="000F4B79"/>
    <w:rsid w:val="000F4FD0"/>
    <w:rsid w:val="000F58E9"/>
    <w:rsid w:val="000F62F3"/>
    <w:rsid w:val="000F6368"/>
    <w:rsid w:val="000F677E"/>
    <w:rsid w:val="000F7438"/>
    <w:rsid w:val="00101FB8"/>
    <w:rsid w:val="00103218"/>
    <w:rsid w:val="00105061"/>
    <w:rsid w:val="0010606A"/>
    <w:rsid w:val="00107599"/>
    <w:rsid w:val="0011010C"/>
    <w:rsid w:val="00111320"/>
    <w:rsid w:val="00111D0D"/>
    <w:rsid w:val="00112C1F"/>
    <w:rsid w:val="00113447"/>
    <w:rsid w:val="00113F33"/>
    <w:rsid w:val="00114977"/>
    <w:rsid w:val="00114EE6"/>
    <w:rsid w:val="0011582B"/>
    <w:rsid w:val="00115B21"/>
    <w:rsid w:val="00115CA9"/>
    <w:rsid w:val="00116105"/>
    <w:rsid w:val="00116D6A"/>
    <w:rsid w:val="00116E47"/>
    <w:rsid w:val="00117D56"/>
    <w:rsid w:val="001212F9"/>
    <w:rsid w:val="00121511"/>
    <w:rsid w:val="00121577"/>
    <w:rsid w:val="001226ED"/>
    <w:rsid w:val="001229A8"/>
    <w:rsid w:val="00123890"/>
    <w:rsid w:val="00124124"/>
    <w:rsid w:val="00124C5E"/>
    <w:rsid w:val="00124F73"/>
    <w:rsid w:val="00125D85"/>
    <w:rsid w:val="001265C8"/>
    <w:rsid w:val="001267BD"/>
    <w:rsid w:val="001268A2"/>
    <w:rsid w:val="00126BB8"/>
    <w:rsid w:val="001270C5"/>
    <w:rsid w:val="00127749"/>
    <w:rsid w:val="00127F5A"/>
    <w:rsid w:val="00130721"/>
    <w:rsid w:val="0013083D"/>
    <w:rsid w:val="0013185A"/>
    <w:rsid w:val="00131B14"/>
    <w:rsid w:val="001320EF"/>
    <w:rsid w:val="00133273"/>
    <w:rsid w:val="00133E42"/>
    <w:rsid w:val="00133F55"/>
    <w:rsid w:val="001349C2"/>
    <w:rsid w:val="0013721F"/>
    <w:rsid w:val="00137398"/>
    <w:rsid w:val="001373B4"/>
    <w:rsid w:val="00137511"/>
    <w:rsid w:val="00137628"/>
    <w:rsid w:val="0014121B"/>
    <w:rsid w:val="001412C3"/>
    <w:rsid w:val="001414ED"/>
    <w:rsid w:val="00141A40"/>
    <w:rsid w:val="00141ACB"/>
    <w:rsid w:val="001420C0"/>
    <w:rsid w:val="00142223"/>
    <w:rsid w:val="001427F4"/>
    <w:rsid w:val="00142E3E"/>
    <w:rsid w:val="00143077"/>
    <w:rsid w:val="00143750"/>
    <w:rsid w:val="00143B4D"/>
    <w:rsid w:val="00144215"/>
    <w:rsid w:val="00144E0A"/>
    <w:rsid w:val="00145266"/>
    <w:rsid w:val="0014545B"/>
    <w:rsid w:val="00146638"/>
    <w:rsid w:val="00146D78"/>
    <w:rsid w:val="001476CB"/>
    <w:rsid w:val="001479A2"/>
    <w:rsid w:val="00147C3F"/>
    <w:rsid w:val="00150AA0"/>
    <w:rsid w:val="00150C60"/>
    <w:rsid w:val="00151340"/>
    <w:rsid w:val="00151547"/>
    <w:rsid w:val="00151D62"/>
    <w:rsid w:val="0015215F"/>
    <w:rsid w:val="001536BC"/>
    <w:rsid w:val="001536BF"/>
    <w:rsid w:val="00156828"/>
    <w:rsid w:val="00156A4B"/>
    <w:rsid w:val="00156E41"/>
    <w:rsid w:val="00157539"/>
    <w:rsid w:val="00157D28"/>
    <w:rsid w:val="00157E9A"/>
    <w:rsid w:val="001600A0"/>
    <w:rsid w:val="00160531"/>
    <w:rsid w:val="00161708"/>
    <w:rsid w:val="0016575C"/>
    <w:rsid w:val="001658DA"/>
    <w:rsid w:val="001664E0"/>
    <w:rsid w:val="00167330"/>
    <w:rsid w:val="0016789E"/>
    <w:rsid w:val="00172427"/>
    <w:rsid w:val="00172B4A"/>
    <w:rsid w:val="00174895"/>
    <w:rsid w:val="001751B9"/>
    <w:rsid w:val="0017526A"/>
    <w:rsid w:val="001759CA"/>
    <w:rsid w:val="0017607A"/>
    <w:rsid w:val="00176DE7"/>
    <w:rsid w:val="001777F6"/>
    <w:rsid w:val="00177936"/>
    <w:rsid w:val="00177A34"/>
    <w:rsid w:val="0018035C"/>
    <w:rsid w:val="001812E3"/>
    <w:rsid w:val="001817AC"/>
    <w:rsid w:val="0018237D"/>
    <w:rsid w:val="00182C40"/>
    <w:rsid w:val="00182D98"/>
    <w:rsid w:val="00183552"/>
    <w:rsid w:val="00186113"/>
    <w:rsid w:val="00186840"/>
    <w:rsid w:val="00187613"/>
    <w:rsid w:val="00187D53"/>
    <w:rsid w:val="00190180"/>
    <w:rsid w:val="00190AB1"/>
    <w:rsid w:val="00190BAE"/>
    <w:rsid w:val="00190BE3"/>
    <w:rsid w:val="001923B8"/>
    <w:rsid w:val="00192EAE"/>
    <w:rsid w:val="001934DB"/>
    <w:rsid w:val="0019374C"/>
    <w:rsid w:val="00195239"/>
    <w:rsid w:val="00196C87"/>
    <w:rsid w:val="00197141"/>
    <w:rsid w:val="00197804"/>
    <w:rsid w:val="00197B44"/>
    <w:rsid w:val="001A1183"/>
    <w:rsid w:val="001A17BB"/>
    <w:rsid w:val="001A1BF5"/>
    <w:rsid w:val="001A204F"/>
    <w:rsid w:val="001A2946"/>
    <w:rsid w:val="001A2A28"/>
    <w:rsid w:val="001A2C84"/>
    <w:rsid w:val="001A3724"/>
    <w:rsid w:val="001A3792"/>
    <w:rsid w:val="001A5183"/>
    <w:rsid w:val="001A532C"/>
    <w:rsid w:val="001A555B"/>
    <w:rsid w:val="001A5E8B"/>
    <w:rsid w:val="001A6512"/>
    <w:rsid w:val="001A678D"/>
    <w:rsid w:val="001A74EE"/>
    <w:rsid w:val="001A7F1F"/>
    <w:rsid w:val="001A7F72"/>
    <w:rsid w:val="001B0671"/>
    <w:rsid w:val="001B1E26"/>
    <w:rsid w:val="001B22C0"/>
    <w:rsid w:val="001B25B1"/>
    <w:rsid w:val="001B2FC0"/>
    <w:rsid w:val="001B3811"/>
    <w:rsid w:val="001B393F"/>
    <w:rsid w:val="001B4478"/>
    <w:rsid w:val="001B567E"/>
    <w:rsid w:val="001B595B"/>
    <w:rsid w:val="001B5D71"/>
    <w:rsid w:val="001B6764"/>
    <w:rsid w:val="001B74FB"/>
    <w:rsid w:val="001C0ECC"/>
    <w:rsid w:val="001C16D2"/>
    <w:rsid w:val="001C1BD5"/>
    <w:rsid w:val="001C2462"/>
    <w:rsid w:val="001C2964"/>
    <w:rsid w:val="001C2E1E"/>
    <w:rsid w:val="001C336C"/>
    <w:rsid w:val="001C3F80"/>
    <w:rsid w:val="001C4231"/>
    <w:rsid w:val="001C5649"/>
    <w:rsid w:val="001C5C54"/>
    <w:rsid w:val="001D033F"/>
    <w:rsid w:val="001D03E2"/>
    <w:rsid w:val="001D048B"/>
    <w:rsid w:val="001D06F6"/>
    <w:rsid w:val="001D1F28"/>
    <w:rsid w:val="001D30FD"/>
    <w:rsid w:val="001D321A"/>
    <w:rsid w:val="001D39BA"/>
    <w:rsid w:val="001D48CD"/>
    <w:rsid w:val="001D4992"/>
    <w:rsid w:val="001D59EC"/>
    <w:rsid w:val="001D6362"/>
    <w:rsid w:val="001D708F"/>
    <w:rsid w:val="001E08BE"/>
    <w:rsid w:val="001E129B"/>
    <w:rsid w:val="001E1FD0"/>
    <w:rsid w:val="001E2BEA"/>
    <w:rsid w:val="001E3652"/>
    <w:rsid w:val="001E3783"/>
    <w:rsid w:val="001E40A6"/>
    <w:rsid w:val="001E4E1D"/>
    <w:rsid w:val="001E5322"/>
    <w:rsid w:val="001E6B4A"/>
    <w:rsid w:val="001E6DD7"/>
    <w:rsid w:val="001E711D"/>
    <w:rsid w:val="001E7297"/>
    <w:rsid w:val="001E72A1"/>
    <w:rsid w:val="001E7D6D"/>
    <w:rsid w:val="001F0675"/>
    <w:rsid w:val="001F0A57"/>
    <w:rsid w:val="001F3562"/>
    <w:rsid w:val="001F383E"/>
    <w:rsid w:val="001F3964"/>
    <w:rsid w:val="001F3A00"/>
    <w:rsid w:val="001F4038"/>
    <w:rsid w:val="001F5D4B"/>
    <w:rsid w:val="001F6DF3"/>
    <w:rsid w:val="001F70FD"/>
    <w:rsid w:val="001F7252"/>
    <w:rsid w:val="001F73F6"/>
    <w:rsid w:val="0020292E"/>
    <w:rsid w:val="00202F37"/>
    <w:rsid w:val="002041AF"/>
    <w:rsid w:val="00204450"/>
    <w:rsid w:val="00204590"/>
    <w:rsid w:val="00205B2D"/>
    <w:rsid w:val="00206205"/>
    <w:rsid w:val="0020660E"/>
    <w:rsid w:val="00210372"/>
    <w:rsid w:val="002106D7"/>
    <w:rsid w:val="002109EB"/>
    <w:rsid w:val="00210C91"/>
    <w:rsid w:val="00210EA2"/>
    <w:rsid w:val="002137BA"/>
    <w:rsid w:val="00213DA8"/>
    <w:rsid w:val="00214AA2"/>
    <w:rsid w:val="00214C06"/>
    <w:rsid w:val="00214F3C"/>
    <w:rsid w:val="002153E1"/>
    <w:rsid w:val="00216339"/>
    <w:rsid w:val="0021680B"/>
    <w:rsid w:val="00217257"/>
    <w:rsid w:val="002201FE"/>
    <w:rsid w:val="00220A78"/>
    <w:rsid w:val="00223B84"/>
    <w:rsid w:val="00223FCB"/>
    <w:rsid w:val="00224241"/>
    <w:rsid w:val="00226209"/>
    <w:rsid w:val="00226827"/>
    <w:rsid w:val="002274CB"/>
    <w:rsid w:val="00230693"/>
    <w:rsid w:val="002312A4"/>
    <w:rsid w:val="00232941"/>
    <w:rsid w:val="00233A77"/>
    <w:rsid w:val="0023410D"/>
    <w:rsid w:val="0023452E"/>
    <w:rsid w:val="00234DC6"/>
    <w:rsid w:val="00234DE8"/>
    <w:rsid w:val="0023647B"/>
    <w:rsid w:val="0023685C"/>
    <w:rsid w:val="00236E63"/>
    <w:rsid w:val="00240843"/>
    <w:rsid w:val="00241321"/>
    <w:rsid w:val="00241582"/>
    <w:rsid w:val="00241B0B"/>
    <w:rsid w:val="00241EB8"/>
    <w:rsid w:val="002426BE"/>
    <w:rsid w:val="0024292A"/>
    <w:rsid w:val="00242ADC"/>
    <w:rsid w:val="002445AA"/>
    <w:rsid w:val="00244A57"/>
    <w:rsid w:val="00244FC7"/>
    <w:rsid w:val="0024589A"/>
    <w:rsid w:val="00245F18"/>
    <w:rsid w:val="002472B2"/>
    <w:rsid w:val="002474BA"/>
    <w:rsid w:val="00247868"/>
    <w:rsid w:val="00250149"/>
    <w:rsid w:val="0025042C"/>
    <w:rsid w:val="00251970"/>
    <w:rsid w:val="00251D3C"/>
    <w:rsid w:val="00252B49"/>
    <w:rsid w:val="00252C34"/>
    <w:rsid w:val="00253B9F"/>
    <w:rsid w:val="002569F6"/>
    <w:rsid w:val="00256A49"/>
    <w:rsid w:val="00257273"/>
    <w:rsid w:val="00257687"/>
    <w:rsid w:val="00257D02"/>
    <w:rsid w:val="002602CD"/>
    <w:rsid w:val="002604CE"/>
    <w:rsid w:val="00260552"/>
    <w:rsid w:val="0026106B"/>
    <w:rsid w:val="002610DF"/>
    <w:rsid w:val="002610EF"/>
    <w:rsid w:val="00261427"/>
    <w:rsid w:val="00261E78"/>
    <w:rsid w:val="00262EEA"/>
    <w:rsid w:val="00263018"/>
    <w:rsid w:val="00263673"/>
    <w:rsid w:val="002644DF"/>
    <w:rsid w:val="002653BA"/>
    <w:rsid w:val="00265734"/>
    <w:rsid w:val="0026693F"/>
    <w:rsid w:val="00267834"/>
    <w:rsid w:val="00270D69"/>
    <w:rsid w:val="00271CE1"/>
    <w:rsid w:val="00273038"/>
    <w:rsid w:val="00274BEC"/>
    <w:rsid w:val="0027547F"/>
    <w:rsid w:val="00275609"/>
    <w:rsid w:val="0027672D"/>
    <w:rsid w:val="00276A73"/>
    <w:rsid w:val="00280A47"/>
    <w:rsid w:val="002811EF"/>
    <w:rsid w:val="00281C91"/>
    <w:rsid w:val="00282478"/>
    <w:rsid w:val="0028315F"/>
    <w:rsid w:val="00283540"/>
    <w:rsid w:val="00283A5F"/>
    <w:rsid w:val="00284137"/>
    <w:rsid w:val="00284589"/>
    <w:rsid w:val="002846E0"/>
    <w:rsid w:val="002848B7"/>
    <w:rsid w:val="0028611B"/>
    <w:rsid w:val="002861EB"/>
    <w:rsid w:val="0028778D"/>
    <w:rsid w:val="00287987"/>
    <w:rsid w:val="002902C6"/>
    <w:rsid w:val="002934FA"/>
    <w:rsid w:val="0029366D"/>
    <w:rsid w:val="002939C7"/>
    <w:rsid w:val="0029456E"/>
    <w:rsid w:val="00294891"/>
    <w:rsid w:val="00294AE0"/>
    <w:rsid w:val="002955BC"/>
    <w:rsid w:val="00296172"/>
    <w:rsid w:val="00296B28"/>
    <w:rsid w:val="00296BB6"/>
    <w:rsid w:val="00297318"/>
    <w:rsid w:val="002A02EB"/>
    <w:rsid w:val="002A0B10"/>
    <w:rsid w:val="002A0C0F"/>
    <w:rsid w:val="002A126C"/>
    <w:rsid w:val="002A1986"/>
    <w:rsid w:val="002A2404"/>
    <w:rsid w:val="002A2CF9"/>
    <w:rsid w:val="002A2F27"/>
    <w:rsid w:val="002A42DD"/>
    <w:rsid w:val="002A4B71"/>
    <w:rsid w:val="002A61BA"/>
    <w:rsid w:val="002A6EEC"/>
    <w:rsid w:val="002A726B"/>
    <w:rsid w:val="002A777C"/>
    <w:rsid w:val="002A77CF"/>
    <w:rsid w:val="002B064F"/>
    <w:rsid w:val="002B0786"/>
    <w:rsid w:val="002B0A89"/>
    <w:rsid w:val="002B12E3"/>
    <w:rsid w:val="002B1C46"/>
    <w:rsid w:val="002B23AE"/>
    <w:rsid w:val="002B26C0"/>
    <w:rsid w:val="002B35E6"/>
    <w:rsid w:val="002B4D27"/>
    <w:rsid w:val="002B52A4"/>
    <w:rsid w:val="002B5FA6"/>
    <w:rsid w:val="002B6BBE"/>
    <w:rsid w:val="002B6C8C"/>
    <w:rsid w:val="002B75A7"/>
    <w:rsid w:val="002B7DBF"/>
    <w:rsid w:val="002C04D2"/>
    <w:rsid w:val="002C08D5"/>
    <w:rsid w:val="002C0B96"/>
    <w:rsid w:val="002C2C7D"/>
    <w:rsid w:val="002C3FB9"/>
    <w:rsid w:val="002C46A0"/>
    <w:rsid w:val="002C4BE2"/>
    <w:rsid w:val="002C4F2A"/>
    <w:rsid w:val="002C5313"/>
    <w:rsid w:val="002C569B"/>
    <w:rsid w:val="002C5C5F"/>
    <w:rsid w:val="002C6F15"/>
    <w:rsid w:val="002C7A96"/>
    <w:rsid w:val="002D04ED"/>
    <w:rsid w:val="002D0CAF"/>
    <w:rsid w:val="002D1030"/>
    <w:rsid w:val="002D1054"/>
    <w:rsid w:val="002D19BD"/>
    <w:rsid w:val="002D21A2"/>
    <w:rsid w:val="002D2BA5"/>
    <w:rsid w:val="002D2D9D"/>
    <w:rsid w:val="002D3175"/>
    <w:rsid w:val="002D3600"/>
    <w:rsid w:val="002D4C14"/>
    <w:rsid w:val="002D53A8"/>
    <w:rsid w:val="002D66B0"/>
    <w:rsid w:val="002D67E5"/>
    <w:rsid w:val="002D6986"/>
    <w:rsid w:val="002D6A9F"/>
    <w:rsid w:val="002E0375"/>
    <w:rsid w:val="002E1B0F"/>
    <w:rsid w:val="002E2246"/>
    <w:rsid w:val="002E258B"/>
    <w:rsid w:val="002E2DFA"/>
    <w:rsid w:val="002E3454"/>
    <w:rsid w:val="002E353B"/>
    <w:rsid w:val="002E46AB"/>
    <w:rsid w:val="002E4BFE"/>
    <w:rsid w:val="002E5312"/>
    <w:rsid w:val="002E5DC2"/>
    <w:rsid w:val="002E646C"/>
    <w:rsid w:val="002E70B8"/>
    <w:rsid w:val="002E7985"/>
    <w:rsid w:val="002F0286"/>
    <w:rsid w:val="002F058A"/>
    <w:rsid w:val="002F07F9"/>
    <w:rsid w:val="002F0F2E"/>
    <w:rsid w:val="002F1141"/>
    <w:rsid w:val="002F152F"/>
    <w:rsid w:val="002F1878"/>
    <w:rsid w:val="002F196B"/>
    <w:rsid w:val="002F1D20"/>
    <w:rsid w:val="002F209E"/>
    <w:rsid w:val="002F2152"/>
    <w:rsid w:val="002F25B2"/>
    <w:rsid w:val="002F2A91"/>
    <w:rsid w:val="002F304F"/>
    <w:rsid w:val="002F343E"/>
    <w:rsid w:val="002F4558"/>
    <w:rsid w:val="002F54AA"/>
    <w:rsid w:val="002F5697"/>
    <w:rsid w:val="002F5991"/>
    <w:rsid w:val="002F5DEC"/>
    <w:rsid w:val="002F7186"/>
    <w:rsid w:val="002F72C9"/>
    <w:rsid w:val="0030037C"/>
    <w:rsid w:val="00300C6D"/>
    <w:rsid w:val="00300C92"/>
    <w:rsid w:val="00300DCF"/>
    <w:rsid w:val="00302CEF"/>
    <w:rsid w:val="00302E78"/>
    <w:rsid w:val="00303198"/>
    <w:rsid w:val="00303DDB"/>
    <w:rsid w:val="003045B4"/>
    <w:rsid w:val="00304678"/>
    <w:rsid w:val="00304E73"/>
    <w:rsid w:val="0030516C"/>
    <w:rsid w:val="00305489"/>
    <w:rsid w:val="00305A04"/>
    <w:rsid w:val="0030628D"/>
    <w:rsid w:val="00307147"/>
    <w:rsid w:val="00307549"/>
    <w:rsid w:val="00310968"/>
    <w:rsid w:val="00311C33"/>
    <w:rsid w:val="00311F57"/>
    <w:rsid w:val="00312663"/>
    <w:rsid w:val="00313340"/>
    <w:rsid w:val="00316F74"/>
    <w:rsid w:val="00317FC2"/>
    <w:rsid w:val="00320271"/>
    <w:rsid w:val="003203D2"/>
    <w:rsid w:val="003206D6"/>
    <w:rsid w:val="003207CC"/>
    <w:rsid w:val="00322833"/>
    <w:rsid w:val="00322DFD"/>
    <w:rsid w:val="00323542"/>
    <w:rsid w:val="00324D7F"/>
    <w:rsid w:val="003254A2"/>
    <w:rsid w:val="00325A62"/>
    <w:rsid w:val="00326183"/>
    <w:rsid w:val="00327076"/>
    <w:rsid w:val="00330192"/>
    <w:rsid w:val="003301A2"/>
    <w:rsid w:val="00330856"/>
    <w:rsid w:val="00331E99"/>
    <w:rsid w:val="00332EC7"/>
    <w:rsid w:val="003335A1"/>
    <w:rsid w:val="003335C3"/>
    <w:rsid w:val="00333933"/>
    <w:rsid w:val="00334088"/>
    <w:rsid w:val="0033697E"/>
    <w:rsid w:val="00337D75"/>
    <w:rsid w:val="00337EE5"/>
    <w:rsid w:val="00337F67"/>
    <w:rsid w:val="00341035"/>
    <w:rsid w:val="003414C9"/>
    <w:rsid w:val="00341E75"/>
    <w:rsid w:val="003426F1"/>
    <w:rsid w:val="00343038"/>
    <w:rsid w:val="00343C65"/>
    <w:rsid w:val="00346978"/>
    <w:rsid w:val="00347355"/>
    <w:rsid w:val="00350112"/>
    <w:rsid w:val="0035185C"/>
    <w:rsid w:val="00351CC7"/>
    <w:rsid w:val="00352D93"/>
    <w:rsid w:val="003545AC"/>
    <w:rsid w:val="003548BD"/>
    <w:rsid w:val="00356366"/>
    <w:rsid w:val="00356C24"/>
    <w:rsid w:val="00356E96"/>
    <w:rsid w:val="00357C30"/>
    <w:rsid w:val="00357E74"/>
    <w:rsid w:val="003601F7"/>
    <w:rsid w:val="00361640"/>
    <w:rsid w:val="00361C7A"/>
    <w:rsid w:val="00362165"/>
    <w:rsid w:val="003626C7"/>
    <w:rsid w:val="0036313B"/>
    <w:rsid w:val="00363ADD"/>
    <w:rsid w:val="00364219"/>
    <w:rsid w:val="0036428E"/>
    <w:rsid w:val="0036479A"/>
    <w:rsid w:val="00364E09"/>
    <w:rsid w:val="0036687B"/>
    <w:rsid w:val="00367B53"/>
    <w:rsid w:val="00370499"/>
    <w:rsid w:val="0037052D"/>
    <w:rsid w:val="003712EF"/>
    <w:rsid w:val="003714CA"/>
    <w:rsid w:val="0037170D"/>
    <w:rsid w:val="00371D4E"/>
    <w:rsid w:val="0037230C"/>
    <w:rsid w:val="00372D57"/>
    <w:rsid w:val="00373F1C"/>
    <w:rsid w:val="00374051"/>
    <w:rsid w:val="00374543"/>
    <w:rsid w:val="003746D4"/>
    <w:rsid w:val="00374701"/>
    <w:rsid w:val="00374DE1"/>
    <w:rsid w:val="00375475"/>
    <w:rsid w:val="00376801"/>
    <w:rsid w:val="003769C6"/>
    <w:rsid w:val="00376C2B"/>
    <w:rsid w:val="00377765"/>
    <w:rsid w:val="00377B45"/>
    <w:rsid w:val="003819F6"/>
    <w:rsid w:val="00381FDB"/>
    <w:rsid w:val="003829EC"/>
    <w:rsid w:val="00384C4D"/>
    <w:rsid w:val="003856FE"/>
    <w:rsid w:val="00386BF9"/>
    <w:rsid w:val="003877B1"/>
    <w:rsid w:val="0039021F"/>
    <w:rsid w:val="00390C59"/>
    <w:rsid w:val="0039184A"/>
    <w:rsid w:val="00391C87"/>
    <w:rsid w:val="00392E13"/>
    <w:rsid w:val="0039357A"/>
    <w:rsid w:val="0039460C"/>
    <w:rsid w:val="00394C91"/>
    <w:rsid w:val="0039514D"/>
    <w:rsid w:val="0039516F"/>
    <w:rsid w:val="00395418"/>
    <w:rsid w:val="00395CEA"/>
    <w:rsid w:val="00396A6D"/>
    <w:rsid w:val="00396DA5"/>
    <w:rsid w:val="003976CA"/>
    <w:rsid w:val="003A02E4"/>
    <w:rsid w:val="003A0956"/>
    <w:rsid w:val="003A1788"/>
    <w:rsid w:val="003A3FA1"/>
    <w:rsid w:val="003A405C"/>
    <w:rsid w:val="003A474C"/>
    <w:rsid w:val="003A47FD"/>
    <w:rsid w:val="003A4C1E"/>
    <w:rsid w:val="003A5A25"/>
    <w:rsid w:val="003A5CF1"/>
    <w:rsid w:val="003A77DA"/>
    <w:rsid w:val="003A7ED1"/>
    <w:rsid w:val="003B13C7"/>
    <w:rsid w:val="003B17F2"/>
    <w:rsid w:val="003B3590"/>
    <w:rsid w:val="003B41AF"/>
    <w:rsid w:val="003B5EA5"/>
    <w:rsid w:val="003B667F"/>
    <w:rsid w:val="003B6695"/>
    <w:rsid w:val="003B6827"/>
    <w:rsid w:val="003B745E"/>
    <w:rsid w:val="003B77DB"/>
    <w:rsid w:val="003C081C"/>
    <w:rsid w:val="003C0FE3"/>
    <w:rsid w:val="003C1219"/>
    <w:rsid w:val="003C23BE"/>
    <w:rsid w:val="003C2853"/>
    <w:rsid w:val="003C36FA"/>
    <w:rsid w:val="003C426B"/>
    <w:rsid w:val="003C4323"/>
    <w:rsid w:val="003C4B44"/>
    <w:rsid w:val="003C4C51"/>
    <w:rsid w:val="003C5623"/>
    <w:rsid w:val="003C60F2"/>
    <w:rsid w:val="003C61C4"/>
    <w:rsid w:val="003C6D75"/>
    <w:rsid w:val="003D07CD"/>
    <w:rsid w:val="003D0B29"/>
    <w:rsid w:val="003D1391"/>
    <w:rsid w:val="003D1A94"/>
    <w:rsid w:val="003D1ADC"/>
    <w:rsid w:val="003D1BA3"/>
    <w:rsid w:val="003D2288"/>
    <w:rsid w:val="003D25F7"/>
    <w:rsid w:val="003D3A69"/>
    <w:rsid w:val="003D3CBC"/>
    <w:rsid w:val="003D40A2"/>
    <w:rsid w:val="003D419C"/>
    <w:rsid w:val="003D50BC"/>
    <w:rsid w:val="003D5C58"/>
    <w:rsid w:val="003D6A5A"/>
    <w:rsid w:val="003D7E66"/>
    <w:rsid w:val="003E002B"/>
    <w:rsid w:val="003E2FD0"/>
    <w:rsid w:val="003E3B1D"/>
    <w:rsid w:val="003E6A9D"/>
    <w:rsid w:val="003F033E"/>
    <w:rsid w:val="003F0778"/>
    <w:rsid w:val="003F0897"/>
    <w:rsid w:val="003F08D2"/>
    <w:rsid w:val="003F0A20"/>
    <w:rsid w:val="003F10FC"/>
    <w:rsid w:val="003F134C"/>
    <w:rsid w:val="003F183E"/>
    <w:rsid w:val="003F23BF"/>
    <w:rsid w:val="003F2459"/>
    <w:rsid w:val="003F24BF"/>
    <w:rsid w:val="003F3894"/>
    <w:rsid w:val="003F413A"/>
    <w:rsid w:val="003F4F9E"/>
    <w:rsid w:val="003F54C0"/>
    <w:rsid w:val="003F6DC8"/>
    <w:rsid w:val="003F6F03"/>
    <w:rsid w:val="003F737A"/>
    <w:rsid w:val="003F7E30"/>
    <w:rsid w:val="00400F62"/>
    <w:rsid w:val="004012AC"/>
    <w:rsid w:val="00402955"/>
    <w:rsid w:val="00403BAB"/>
    <w:rsid w:val="00404372"/>
    <w:rsid w:val="00405AA4"/>
    <w:rsid w:val="00405EFC"/>
    <w:rsid w:val="00407D18"/>
    <w:rsid w:val="00410BA6"/>
    <w:rsid w:val="004112AF"/>
    <w:rsid w:val="004118FC"/>
    <w:rsid w:val="00411DA5"/>
    <w:rsid w:val="004122D4"/>
    <w:rsid w:val="004124FC"/>
    <w:rsid w:val="00412570"/>
    <w:rsid w:val="0041278C"/>
    <w:rsid w:val="00412DA5"/>
    <w:rsid w:val="004139B0"/>
    <w:rsid w:val="00414501"/>
    <w:rsid w:val="00414C09"/>
    <w:rsid w:val="00414C2F"/>
    <w:rsid w:val="00414D10"/>
    <w:rsid w:val="004158E9"/>
    <w:rsid w:val="00416317"/>
    <w:rsid w:val="004173A2"/>
    <w:rsid w:val="00417922"/>
    <w:rsid w:val="00417F85"/>
    <w:rsid w:val="00420544"/>
    <w:rsid w:val="00420D35"/>
    <w:rsid w:val="00421775"/>
    <w:rsid w:val="004218DB"/>
    <w:rsid w:val="004225EC"/>
    <w:rsid w:val="004226DE"/>
    <w:rsid w:val="00422B85"/>
    <w:rsid w:val="00422BBB"/>
    <w:rsid w:val="00423A1B"/>
    <w:rsid w:val="0042411F"/>
    <w:rsid w:val="00424269"/>
    <w:rsid w:val="004247AE"/>
    <w:rsid w:val="00427597"/>
    <w:rsid w:val="00427A45"/>
    <w:rsid w:val="00427C2D"/>
    <w:rsid w:val="004308FE"/>
    <w:rsid w:val="0043206D"/>
    <w:rsid w:val="0043217B"/>
    <w:rsid w:val="00432289"/>
    <w:rsid w:val="0043240B"/>
    <w:rsid w:val="004327DB"/>
    <w:rsid w:val="00433640"/>
    <w:rsid w:val="00433AC9"/>
    <w:rsid w:val="00435C04"/>
    <w:rsid w:val="00436DD1"/>
    <w:rsid w:val="004372BD"/>
    <w:rsid w:val="0043752D"/>
    <w:rsid w:val="0044069F"/>
    <w:rsid w:val="004406E6"/>
    <w:rsid w:val="00441AEC"/>
    <w:rsid w:val="00441C3E"/>
    <w:rsid w:val="00442507"/>
    <w:rsid w:val="00442B19"/>
    <w:rsid w:val="00442D3C"/>
    <w:rsid w:val="00443D46"/>
    <w:rsid w:val="0044458F"/>
    <w:rsid w:val="004452AF"/>
    <w:rsid w:val="004460A6"/>
    <w:rsid w:val="00447B8C"/>
    <w:rsid w:val="004512CD"/>
    <w:rsid w:val="004513CD"/>
    <w:rsid w:val="004518BC"/>
    <w:rsid w:val="004524B7"/>
    <w:rsid w:val="004530FF"/>
    <w:rsid w:val="00453843"/>
    <w:rsid w:val="00455BAE"/>
    <w:rsid w:val="004562C5"/>
    <w:rsid w:val="00456738"/>
    <w:rsid w:val="00457E4E"/>
    <w:rsid w:val="00457FA9"/>
    <w:rsid w:val="004608CF"/>
    <w:rsid w:val="00464645"/>
    <w:rsid w:val="004647DC"/>
    <w:rsid w:val="00465B36"/>
    <w:rsid w:val="0046706C"/>
    <w:rsid w:val="004672C2"/>
    <w:rsid w:val="004673B8"/>
    <w:rsid w:val="0047007C"/>
    <w:rsid w:val="00470D46"/>
    <w:rsid w:val="00472529"/>
    <w:rsid w:val="004727A5"/>
    <w:rsid w:val="00472D9F"/>
    <w:rsid w:val="004735E4"/>
    <w:rsid w:val="00473FDE"/>
    <w:rsid w:val="00474CD9"/>
    <w:rsid w:val="00475559"/>
    <w:rsid w:val="00475A01"/>
    <w:rsid w:val="00475A34"/>
    <w:rsid w:val="00475B65"/>
    <w:rsid w:val="00476891"/>
    <w:rsid w:val="00477DD1"/>
    <w:rsid w:val="00477ED1"/>
    <w:rsid w:val="0048093F"/>
    <w:rsid w:val="004813E8"/>
    <w:rsid w:val="00481734"/>
    <w:rsid w:val="00481D26"/>
    <w:rsid w:val="00481FBA"/>
    <w:rsid w:val="00482B61"/>
    <w:rsid w:val="004837CC"/>
    <w:rsid w:val="004845E3"/>
    <w:rsid w:val="00485091"/>
    <w:rsid w:val="00485A22"/>
    <w:rsid w:val="00485B98"/>
    <w:rsid w:val="00485FB1"/>
    <w:rsid w:val="00486575"/>
    <w:rsid w:val="00487CB3"/>
    <w:rsid w:val="00487E66"/>
    <w:rsid w:val="00490C9B"/>
    <w:rsid w:val="00491730"/>
    <w:rsid w:val="004920A6"/>
    <w:rsid w:val="00492196"/>
    <w:rsid w:val="004925FD"/>
    <w:rsid w:val="00492B2B"/>
    <w:rsid w:val="0049352D"/>
    <w:rsid w:val="00493CDA"/>
    <w:rsid w:val="00493EE9"/>
    <w:rsid w:val="00494195"/>
    <w:rsid w:val="004942F7"/>
    <w:rsid w:val="00494715"/>
    <w:rsid w:val="00494B2C"/>
    <w:rsid w:val="00496594"/>
    <w:rsid w:val="004978C8"/>
    <w:rsid w:val="004A019C"/>
    <w:rsid w:val="004A02B8"/>
    <w:rsid w:val="004A0974"/>
    <w:rsid w:val="004A215D"/>
    <w:rsid w:val="004A23F1"/>
    <w:rsid w:val="004A2A6C"/>
    <w:rsid w:val="004A32C2"/>
    <w:rsid w:val="004A3A96"/>
    <w:rsid w:val="004A4A50"/>
    <w:rsid w:val="004A5A33"/>
    <w:rsid w:val="004A5AAA"/>
    <w:rsid w:val="004A5CB4"/>
    <w:rsid w:val="004A66AF"/>
    <w:rsid w:val="004A7C8D"/>
    <w:rsid w:val="004B0C36"/>
    <w:rsid w:val="004B1ACE"/>
    <w:rsid w:val="004B2298"/>
    <w:rsid w:val="004B286C"/>
    <w:rsid w:val="004B328E"/>
    <w:rsid w:val="004B40F7"/>
    <w:rsid w:val="004B4557"/>
    <w:rsid w:val="004B4CED"/>
    <w:rsid w:val="004B50F7"/>
    <w:rsid w:val="004B604B"/>
    <w:rsid w:val="004B60DE"/>
    <w:rsid w:val="004B66F7"/>
    <w:rsid w:val="004B6E93"/>
    <w:rsid w:val="004B6F84"/>
    <w:rsid w:val="004B77A8"/>
    <w:rsid w:val="004B7A9A"/>
    <w:rsid w:val="004C04B2"/>
    <w:rsid w:val="004C1D43"/>
    <w:rsid w:val="004C354C"/>
    <w:rsid w:val="004C3F0D"/>
    <w:rsid w:val="004C5425"/>
    <w:rsid w:val="004C5812"/>
    <w:rsid w:val="004C58C8"/>
    <w:rsid w:val="004C5AFC"/>
    <w:rsid w:val="004C62CA"/>
    <w:rsid w:val="004C653C"/>
    <w:rsid w:val="004C688B"/>
    <w:rsid w:val="004C6C3B"/>
    <w:rsid w:val="004C7B03"/>
    <w:rsid w:val="004D0059"/>
    <w:rsid w:val="004D0984"/>
    <w:rsid w:val="004D1408"/>
    <w:rsid w:val="004D313B"/>
    <w:rsid w:val="004D34BE"/>
    <w:rsid w:val="004D359F"/>
    <w:rsid w:val="004D37EC"/>
    <w:rsid w:val="004D39B3"/>
    <w:rsid w:val="004D3F16"/>
    <w:rsid w:val="004D4724"/>
    <w:rsid w:val="004D4857"/>
    <w:rsid w:val="004D492B"/>
    <w:rsid w:val="004D4B1E"/>
    <w:rsid w:val="004E0253"/>
    <w:rsid w:val="004E09E9"/>
    <w:rsid w:val="004E09F0"/>
    <w:rsid w:val="004E0FFC"/>
    <w:rsid w:val="004E1C7E"/>
    <w:rsid w:val="004E2227"/>
    <w:rsid w:val="004E2728"/>
    <w:rsid w:val="004E2BAB"/>
    <w:rsid w:val="004E49D5"/>
    <w:rsid w:val="004E5569"/>
    <w:rsid w:val="004E56FF"/>
    <w:rsid w:val="004E57D8"/>
    <w:rsid w:val="004E5D39"/>
    <w:rsid w:val="004E67C9"/>
    <w:rsid w:val="004E6C1A"/>
    <w:rsid w:val="004E6DF3"/>
    <w:rsid w:val="004E7257"/>
    <w:rsid w:val="004E767B"/>
    <w:rsid w:val="004E79EF"/>
    <w:rsid w:val="004F0900"/>
    <w:rsid w:val="004F152B"/>
    <w:rsid w:val="004F3D31"/>
    <w:rsid w:val="004F40BB"/>
    <w:rsid w:val="004F4851"/>
    <w:rsid w:val="004F55DF"/>
    <w:rsid w:val="004F5A1D"/>
    <w:rsid w:val="004F5BC4"/>
    <w:rsid w:val="004F5F44"/>
    <w:rsid w:val="004F5F56"/>
    <w:rsid w:val="004F64C8"/>
    <w:rsid w:val="004F65EE"/>
    <w:rsid w:val="004F6757"/>
    <w:rsid w:val="004F7B69"/>
    <w:rsid w:val="004F7EC2"/>
    <w:rsid w:val="0050074E"/>
    <w:rsid w:val="00501974"/>
    <w:rsid w:val="0050252F"/>
    <w:rsid w:val="00502E34"/>
    <w:rsid w:val="005031C1"/>
    <w:rsid w:val="005039B6"/>
    <w:rsid w:val="00503BD1"/>
    <w:rsid w:val="00505F97"/>
    <w:rsid w:val="0050744D"/>
    <w:rsid w:val="0050749C"/>
    <w:rsid w:val="00507930"/>
    <w:rsid w:val="00507F9E"/>
    <w:rsid w:val="00510192"/>
    <w:rsid w:val="00510E12"/>
    <w:rsid w:val="00510EF9"/>
    <w:rsid w:val="00511166"/>
    <w:rsid w:val="00512959"/>
    <w:rsid w:val="00513001"/>
    <w:rsid w:val="00513481"/>
    <w:rsid w:val="00513D1C"/>
    <w:rsid w:val="00513ED3"/>
    <w:rsid w:val="00515A27"/>
    <w:rsid w:val="00515DCF"/>
    <w:rsid w:val="00516013"/>
    <w:rsid w:val="0051767E"/>
    <w:rsid w:val="0052041D"/>
    <w:rsid w:val="005213CF"/>
    <w:rsid w:val="0052173C"/>
    <w:rsid w:val="00521CF4"/>
    <w:rsid w:val="00522CFC"/>
    <w:rsid w:val="0052469F"/>
    <w:rsid w:val="00525DC5"/>
    <w:rsid w:val="00526BD3"/>
    <w:rsid w:val="00526DA5"/>
    <w:rsid w:val="00526EF1"/>
    <w:rsid w:val="00527240"/>
    <w:rsid w:val="005277DF"/>
    <w:rsid w:val="00530867"/>
    <w:rsid w:val="0053260D"/>
    <w:rsid w:val="00532EF5"/>
    <w:rsid w:val="00533349"/>
    <w:rsid w:val="0053377D"/>
    <w:rsid w:val="00533A51"/>
    <w:rsid w:val="00535CDD"/>
    <w:rsid w:val="00537443"/>
    <w:rsid w:val="00537FFC"/>
    <w:rsid w:val="00540B11"/>
    <w:rsid w:val="00540C82"/>
    <w:rsid w:val="00540EE0"/>
    <w:rsid w:val="005419DA"/>
    <w:rsid w:val="005423FA"/>
    <w:rsid w:val="00542CB6"/>
    <w:rsid w:val="00542F1F"/>
    <w:rsid w:val="0054534F"/>
    <w:rsid w:val="00545C1D"/>
    <w:rsid w:val="005461CB"/>
    <w:rsid w:val="00550C40"/>
    <w:rsid w:val="00550E3A"/>
    <w:rsid w:val="00550EA2"/>
    <w:rsid w:val="00550F09"/>
    <w:rsid w:val="00553B01"/>
    <w:rsid w:val="005542CA"/>
    <w:rsid w:val="005543ED"/>
    <w:rsid w:val="005552D4"/>
    <w:rsid w:val="00555420"/>
    <w:rsid w:val="0055546D"/>
    <w:rsid w:val="00555A03"/>
    <w:rsid w:val="005569F1"/>
    <w:rsid w:val="00557079"/>
    <w:rsid w:val="00557E07"/>
    <w:rsid w:val="005615E6"/>
    <w:rsid w:val="00561F1E"/>
    <w:rsid w:val="005623E0"/>
    <w:rsid w:val="00562C25"/>
    <w:rsid w:val="00563900"/>
    <w:rsid w:val="00563CBE"/>
    <w:rsid w:val="00564E35"/>
    <w:rsid w:val="0056500B"/>
    <w:rsid w:val="00565290"/>
    <w:rsid w:val="0056629D"/>
    <w:rsid w:val="00566594"/>
    <w:rsid w:val="005666B7"/>
    <w:rsid w:val="00567295"/>
    <w:rsid w:val="0057040A"/>
    <w:rsid w:val="00570423"/>
    <w:rsid w:val="0057046D"/>
    <w:rsid w:val="00570E9D"/>
    <w:rsid w:val="00570FDB"/>
    <w:rsid w:val="00572033"/>
    <w:rsid w:val="0057203B"/>
    <w:rsid w:val="0057278B"/>
    <w:rsid w:val="00573C94"/>
    <w:rsid w:val="00573DAF"/>
    <w:rsid w:val="00574185"/>
    <w:rsid w:val="00574DEC"/>
    <w:rsid w:val="005750BF"/>
    <w:rsid w:val="005759BE"/>
    <w:rsid w:val="0057623F"/>
    <w:rsid w:val="00576813"/>
    <w:rsid w:val="005769DB"/>
    <w:rsid w:val="00577102"/>
    <w:rsid w:val="00577311"/>
    <w:rsid w:val="005779A9"/>
    <w:rsid w:val="00580000"/>
    <w:rsid w:val="00580209"/>
    <w:rsid w:val="0058070B"/>
    <w:rsid w:val="0058095E"/>
    <w:rsid w:val="00580D12"/>
    <w:rsid w:val="005819BE"/>
    <w:rsid w:val="00581D33"/>
    <w:rsid w:val="00582258"/>
    <w:rsid w:val="005823FF"/>
    <w:rsid w:val="00582944"/>
    <w:rsid w:val="00582C04"/>
    <w:rsid w:val="00582D9D"/>
    <w:rsid w:val="00582FEA"/>
    <w:rsid w:val="00583054"/>
    <w:rsid w:val="00583554"/>
    <w:rsid w:val="00583572"/>
    <w:rsid w:val="005838F3"/>
    <w:rsid w:val="00583BC5"/>
    <w:rsid w:val="0058641E"/>
    <w:rsid w:val="00586F6D"/>
    <w:rsid w:val="005877DA"/>
    <w:rsid w:val="00587FE8"/>
    <w:rsid w:val="005903D1"/>
    <w:rsid w:val="00590CF4"/>
    <w:rsid w:val="00590DDB"/>
    <w:rsid w:val="00590E0E"/>
    <w:rsid w:val="005911B0"/>
    <w:rsid w:val="005933BF"/>
    <w:rsid w:val="00594429"/>
    <w:rsid w:val="00595A53"/>
    <w:rsid w:val="00596AA3"/>
    <w:rsid w:val="0059748E"/>
    <w:rsid w:val="0059780F"/>
    <w:rsid w:val="00597B78"/>
    <w:rsid w:val="005A0053"/>
    <w:rsid w:val="005A0666"/>
    <w:rsid w:val="005A08A2"/>
    <w:rsid w:val="005A09C6"/>
    <w:rsid w:val="005A0DE4"/>
    <w:rsid w:val="005A125B"/>
    <w:rsid w:val="005A13A1"/>
    <w:rsid w:val="005A219D"/>
    <w:rsid w:val="005A2236"/>
    <w:rsid w:val="005A2766"/>
    <w:rsid w:val="005A5DD8"/>
    <w:rsid w:val="005A5E43"/>
    <w:rsid w:val="005A7313"/>
    <w:rsid w:val="005A7CC3"/>
    <w:rsid w:val="005B0238"/>
    <w:rsid w:val="005B0B90"/>
    <w:rsid w:val="005B1A6C"/>
    <w:rsid w:val="005B211B"/>
    <w:rsid w:val="005B276C"/>
    <w:rsid w:val="005B34F3"/>
    <w:rsid w:val="005B372F"/>
    <w:rsid w:val="005B3DC8"/>
    <w:rsid w:val="005B438C"/>
    <w:rsid w:val="005B43B0"/>
    <w:rsid w:val="005B4D8C"/>
    <w:rsid w:val="005B4FBC"/>
    <w:rsid w:val="005B64A7"/>
    <w:rsid w:val="005B69CA"/>
    <w:rsid w:val="005B6AB6"/>
    <w:rsid w:val="005B7490"/>
    <w:rsid w:val="005B7961"/>
    <w:rsid w:val="005B7AF7"/>
    <w:rsid w:val="005C1512"/>
    <w:rsid w:val="005C164C"/>
    <w:rsid w:val="005C24F6"/>
    <w:rsid w:val="005C289D"/>
    <w:rsid w:val="005C301B"/>
    <w:rsid w:val="005C5399"/>
    <w:rsid w:val="005C5D34"/>
    <w:rsid w:val="005C5D5C"/>
    <w:rsid w:val="005C5E4D"/>
    <w:rsid w:val="005C63F8"/>
    <w:rsid w:val="005D0DA5"/>
    <w:rsid w:val="005D344D"/>
    <w:rsid w:val="005D456B"/>
    <w:rsid w:val="005D4D44"/>
    <w:rsid w:val="005D4FD2"/>
    <w:rsid w:val="005D5394"/>
    <w:rsid w:val="005D59F2"/>
    <w:rsid w:val="005D6B50"/>
    <w:rsid w:val="005D7630"/>
    <w:rsid w:val="005E0C23"/>
    <w:rsid w:val="005E0DA1"/>
    <w:rsid w:val="005E0F26"/>
    <w:rsid w:val="005E2533"/>
    <w:rsid w:val="005E2C8A"/>
    <w:rsid w:val="005E3EA2"/>
    <w:rsid w:val="005E4434"/>
    <w:rsid w:val="005E4CCB"/>
    <w:rsid w:val="005E4D9C"/>
    <w:rsid w:val="005E6BC5"/>
    <w:rsid w:val="005F06A9"/>
    <w:rsid w:val="005F0ADE"/>
    <w:rsid w:val="005F0B07"/>
    <w:rsid w:val="005F14D3"/>
    <w:rsid w:val="005F1EFC"/>
    <w:rsid w:val="005F27F7"/>
    <w:rsid w:val="005F2836"/>
    <w:rsid w:val="005F38E2"/>
    <w:rsid w:val="005F3911"/>
    <w:rsid w:val="005F393D"/>
    <w:rsid w:val="005F511E"/>
    <w:rsid w:val="005F62D0"/>
    <w:rsid w:val="005F64E2"/>
    <w:rsid w:val="005F7BA1"/>
    <w:rsid w:val="006006A1"/>
    <w:rsid w:val="006008B5"/>
    <w:rsid w:val="00600BA7"/>
    <w:rsid w:val="0060149F"/>
    <w:rsid w:val="00601B5A"/>
    <w:rsid w:val="00602BFD"/>
    <w:rsid w:val="0060350F"/>
    <w:rsid w:val="00603B36"/>
    <w:rsid w:val="00603D48"/>
    <w:rsid w:val="0060491C"/>
    <w:rsid w:val="006056F2"/>
    <w:rsid w:val="0060610C"/>
    <w:rsid w:val="00606E8C"/>
    <w:rsid w:val="00607063"/>
    <w:rsid w:val="0060738E"/>
    <w:rsid w:val="00607B86"/>
    <w:rsid w:val="00610BC6"/>
    <w:rsid w:val="00611505"/>
    <w:rsid w:val="00611B51"/>
    <w:rsid w:val="006134EA"/>
    <w:rsid w:val="00613764"/>
    <w:rsid w:val="00613B86"/>
    <w:rsid w:val="00613F49"/>
    <w:rsid w:val="006147EB"/>
    <w:rsid w:val="006160E3"/>
    <w:rsid w:val="00616581"/>
    <w:rsid w:val="006165E3"/>
    <w:rsid w:val="00616703"/>
    <w:rsid w:val="006175BA"/>
    <w:rsid w:val="006178F2"/>
    <w:rsid w:val="0062015C"/>
    <w:rsid w:val="0062192C"/>
    <w:rsid w:val="00621A2A"/>
    <w:rsid w:val="006228CC"/>
    <w:rsid w:val="00623825"/>
    <w:rsid w:val="006241F6"/>
    <w:rsid w:val="00624F8E"/>
    <w:rsid w:val="006256C9"/>
    <w:rsid w:val="00626FE7"/>
    <w:rsid w:val="00630071"/>
    <w:rsid w:val="00630CC6"/>
    <w:rsid w:val="00632C12"/>
    <w:rsid w:val="00633344"/>
    <w:rsid w:val="006341B0"/>
    <w:rsid w:val="0063480E"/>
    <w:rsid w:val="00634AC9"/>
    <w:rsid w:val="00635A79"/>
    <w:rsid w:val="0063669B"/>
    <w:rsid w:val="00636751"/>
    <w:rsid w:val="00636E72"/>
    <w:rsid w:val="006372E0"/>
    <w:rsid w:val="00640910"/>
    <w:rsid w:val="006409D5"/>
    <w:rsid w:val="00640B14"/>
    <w:rsid w:val="00640B43"/>
    <w:rsid w:val="00641B7D"/>
    <w:rsid w:val="006429F8"/>
    <w:rsid w:val="00642B5A"/>
    <w:rsid w:val="00642E6B"/>
    <w:rsid w:val="00644195"/>
    <w:rsid w:val="0064428D"/>
    <w:rsid w:val="00644944"/>
    <w:rsid w:val="006456F6"/>
    <w:rsid w:val="00645A2F"/>
    <w:rsid w:val="00646624"/>
    <w:rsid w:val="00646C78"/>
    <w:rsid w:val="00650A26"/>
    <w:rsid w:val="006510B0"/>
    <w:rsid w:val="006513A8"/>
    <w:rsid w:val="0065196A"/>
    <w:rsid w:val="00652109"/>
    <w:rsid w:val="006527BE"/>
    <w:rsid w:val="00652DCA"/>
    <w:rsid w:val="00653367"/>
    <w:rsid w:val="006539E0"/>
    <w:rsid w:val="00654013"/>
    <w:rsid w:val="0065481E"/>
    <w:rsid w:val="00654ABF"/>
    <w:rsid w:val="00655704"/>
    <w:rsid w:val="00655A4F"/>
    <w:rsid w:val="00655C55"/>
    <w:rsid w:val="00656259"/>
    <w:rsid w:val="00656429"/>
    <w:rsid w:val="00656ADC"/>
    <w:rsid w:val="00657269"/>
    <w:rsid w:val="00657757"/>
    <w:rsid w:val="006607E0"/>
    <w:rsid w:val="00660D7E"/>
    <w:rsid w:val="00660E78"/>
    <w:rsid w:val="00661196"/>
    <w:rsid w:val="0066136C"/>
    <w:rsid w:val="00661AAF"/>
    <w:rsid w:val="00662027"/>
    <w:rsid w:val="00662395"/>
    <w:rsid w:val="00662474"/>
    <w:rsid w:val="006625AA"/>
    <w:rsid w:val="0066264D"/>
    <w:rsid w:val="00662D4A"/>
    <w:rsid w:val="00662F27"/>
    <w:rsid w:val="0066358F"/>
    <w:rsid w:val="00663B6A"/>
    <w:rsid w:val="00663D06"/>
    <w:rsid w:val="00664CAA"/>
    <w:rsid w:val="00665007"/>
    <w:rsid w:val="0066588D"/>
    <w:rsid w:val="00665C82"/>
    <w:rsid w:val="006662A3"/>
    <w:rsid w:val="00666ED1"/>
    <w:rsid w:val="00670D3A"/>
    <w:rsid w:val="006711C1"/>
    <w:rsid w:val="0067150B"/>
    <w:rsid w:val="00671C02"/>
    <w:rsid w:val="00672181"/>
    <w:rsid w:val="006723C0"/>
    <w:rsid w:val="00673110"/>
    <w:rsid w:val="006732CA"/>
    <w:rsid w:val="006743B5"/>
    <w:rsid w:val="006750E6"/>
    <w:rsid w:val="00676053"/>
    <w:rsid w:val="006763C9"/>
    <w:rsid w:val="0067652F"/>
    <w:rsid w:val="00676FCC"/>
    <w:rsid w:val="0067707A"/>
    <w:rsid w:val="00677D4B"/>
    <w:rsid w:val="006804FE"/>
    <w:rsid w:val="006816FA"/>
    <w:rsid w:val="00681B8E"/>
    <w:rsid w:val="006823D6"/>
    <w:rsid w:val="0068290C"/>
    <w:rsid w:val="00682A52"/>
    <w:rsid w:val="00682D47"/>
    <w:rsid w:val="0068357D"/>
    <w:rsid w:val="00683FD2"/>
    <w:rsid w:val="00684BBE"/>
    <w:rsid w:val="0068553B"/>
    <w:rsid w:val="00685616"/>
    <w:rsid w:val="00686B1F"/>
    <w:rsid w:val="00686F5D"/>
    <w:rsid w:val="00687047"/>
    <w:rsid w:val="00690BB6"/>
    <w:rsid w:val="00690CE0"/>
    <w:rsid w:val="0069108F"/>
    <w:rsid w:val="006936B5"/>
    <w:rsid w:val="006944EA"/>
    <w:rsid w:val="006953E9"/>
    <w:rsid w:val="00695DD4"/>
    <w:rsid w:val="00696629"/>
    <w:rsid w:val="00696D35"/>
    <w:rsid w:val="0069780E"/>
    <w:rsid w:val="006A0056"/>
    <w:rsid w:val="006A08EE"/>
    <w:rsid w:val="006A0E81"/>
    <w:rsid w:val="006A172F"/>
    <w:rsid w:val="006A4EA5"/>
    <w:rsid w:val="006A598F"/>
    <w:rsid w:val="006A5CFD"/>
    <w:rsid w:val="006A64AD"/>
    <w:rsid w:val="006A6925"/>
    <w:rsid w:val="006A6CBD"/>
    <w:rsid w:val="006A7CDA"/>
    <w:rsid w:val="006B0341"/>
    <w:rsid w:val="006B0F00"/>
    <w:rsid w:val="006B1431"/>
    <w:rsid w:val="006B1B0E"/>
    <w:rsid w:val="006B1C4E"/>
    <w:rsid w:val="006B2068"/>
    <w:rsid w:val="006B2225"/>
    <w:rsid w:val="006B24F7"/>
    <w:rsid w:val="006B4125"/>
    <w:rsid w:val="006B4C7C"/>
    <w:rsid w:val="006B4E72"/>
    <w:rsid w:val="006B63C4"/>
    <w:rsid w:val="006B66E2"/>
    <w:rsid w:val="006B6B52"/>
    <w:rsid w:val="006B714A"/>
    <w:rsid w:val="006B7DC5"/>
    <w:rsid w:val="006C00FA"/>
    <w:rsid w:val="006C0B9C"/>
    <w:rsid w:val="006C1BDD"/>
    <w:rsid w:val="006C1EF4"/>
    <w:rsid w:val="006C303C"/>
    <w:rsid w:val="006C5A04"/>
    <w:rsid w:val="006C5DE9"/>
    <w:rsid w:val="006C6C80"/>
    <w:rsid w:val="006C70FF"/>
    <w:rsid w:val="006C7EDB"/>
    <w:rsid w:val="006D126B"/>
    <w:rsid w:val="006D1CF4"/>
    <w:rsid w:val="006D1E95"/>
    <w:rsid w:val="006D35C0"/>
    <w:rsid w:val="006D43A2"/>
    <w:rsid w:val="006D46C5"/>
    <w:rsid w:val="006D4901"/>
    <w:rsid w:val="006D4FF5"/>
    <w:rsid w:val="006D5316"/>
    <w:rsid w:val="006D541A"/>
    <w:rsid w:val="006D5EF5"/>
    <w:rsid w:val="006D7C3A"/>
    <w:rsid w:val="006E0F85"/>
    <w:rsid w:val="006E12AD"/>
    <w:rsid w:val="006E16A0"/>
    <w:rsid w:val="006E1DE7"/>
    <w:rsid w:val="006E1EDD"/>
    <w:rsid w:val="006E395B"/>
    <w:rsid w:val="006E42BE"/>
    <w:rsid w:val="006E6496"/>
    <w:rsid w:val="006E6F9F"/>
    <w:rsid w:val="006E74C5"/>
    <w:rsid w:val="006E7F7B"/>
    <w:rsid w:val="006F093A"/>
    <w:rsid w:val="006F1DE8"/>
    <w:rsid w:val="006F3024"/>
    <w:rsid w:val="006F30D2"/>
    <w:rsid w:val="006F3AB5"/>
    <w:rsid w:val="006F3C4F"/>
    <w:rsid w:val="006F4137"/>
    <w:rsid w:val="006F6D09"/>
    <w:rsid w:val="00700EBA"/>
    <w:rsid w:val="00701F29"/>
    <w:rsid w:val="0070216A"/>
    <w:rsid w:val="0070378B"/>
    <w:rsid w:val="007044D5"/>
    <w:rsid w:val="00704585"/>
    <w:rsid w:val="00704E29"/>
    <w:rsid w:val="00705F99"/>
    <w:rsid w:val="00706A61"/>
    <w:rsid w:val="0070714D"/>
    <w:rsid w:val="00707301"/>
    <w:rsid w:val="0070733A"/>
    <w:rsid w:val="00710E82"/>
    <w:rsid w:val="0071188F"/>
    <w:rsid w:val="007119B3"/>
    <w:rsid w:val="00712BDB"/>
    <w:rsid w:val="00712C08"/>
    <w:rsid w:val="00712C37"/>
    <w:rsid w:val="0071326B"/>
    <w:rsid w:val="0071442F"/>
    <w:rsid w:val="00714BF9"/>
    <w:rsid w:val="00715B2E"/>
    <w:rsid w:val="00715CF3"/>
    <w:rsid w:val="00715EF1"/>
    <w:rsid w:val="0072134E"/>
    <w:rsid w:val="00722981"/>
    <w:rsid w:val="007237D9"/>
    <w:rsid w:val="00723C32"/>
    <w:rsid w:val="007243A2"/>
    <w:rsid w:val="007252FB"/>
    <w:rsid w:val="007259F2"/>
    <w:rsid w:val="00726368"/>
    <w:rsid w:val="00726906"/>
    <w:rsid w:val="00726EFB"/>
    <w:rsid w:val="00726FE1"/>
    <w:rsid w:val="007273C4"/>
    <w:rsid w:val="007276FA"/>
    <w:rsid w:val="00730249"/>
    <w:rsid w:val="00730FC3"/>
    <w:rsid w:val="00731494"/>
    <w:rsid w:val="0073345D"/>
    <w:rsid w:val="0073480F"/>
    <w:rsid w:val="00734E15"/>
    <w:rsid w:val="00735565"/>
    <w:rsid w:val="0073574B"/>
    <w:rsid w:val="00736B8E"/>
    <w:rsid w:val="00736FC7"/>
    <w:rsid w:val="007400E8"/>
    <w:rsid w:val="00741807"/>
    <w:rsid w:val="00742CE5"/>
    <w:rsid w:val="00743B0A"/>
    <w:rsid w:val="00743FE6"/>
    <w:rsid w:val="00744996"/>
    <w:rsid w:val="007456EA"/>
    <w:rsid w:val="00746452"/>
    <w:rsid w:val="00747102"/>
    <w:rsid w:val="00747FBC"/>
    <w:rsid w:val="00750C1F"/>
    <w:rsid w:val="00751FC0"/>
    <w:rsid w:val="007538E1"/>
    <w:rsid w:val="00753CE6"/>
    <w:rsid w:val="0075490A"/>
    <w:rsid w:val="00755725"/>
    <w:rsid w:val="00755BA1"/>
    <w:rsid w:val="0075617C"/>
    <w:rsid w:val="007561B8"/>
    <w:rsid w:val="007562DB"/>
    <w:rsid w:val="0075680E"/>
    <w:rsid w:val="007574A5"/>
    <w:rsid w:val="00757501"/>
    <w:rsid w:val="00757DE1"/>
    <w:rsid w:val="00760951"/>
    <w:rsid w:val="00760C78"/>
    <w:rsid w:val="00760D3F"/>
    <w:rsid w:val="00761960"/>
    <w:rsid w:val="00761B50"/>
    <w:rsid w:val="00761CEA"/>
    <w:rsid w:val="00761EBF"/>
    <w:rsid w:val="00762E99"/>
    <w:rsid w:val="007630F6"/>
    <w:rsid w:val="00763373"/>
    <w:rsid w:val="007634B7"/>
    <w:rsid w:val="00763AB0"/>
    <w:rsid w:val="00764DB2"/>
    <w:rsid w:val="00765B48"/>
    <w:rsid w:val="0076604F"/>
    <w:rsid w:val="00766225"/>
    <w:rsid w:val="0076702D"/>
    <w:rsid w:val="00767475"/>
    <w:rsid w:val="00767660"/>
    <w:rsid w:val="00767EDE"/>
    <w:rsid w:val="00771955"/>
    <w:rsid w:val="00771978"/>
    <w:rsid w:val="00771D5C"/>
    <w:rsid w:val="00771E59"/>
    <w:rsid w:val="00773D90"/>
    <w:rsid w:val="007741C1"/>
    <w:rsid w:val="00774F16"/>
    <w:rsid w:val="00775256"/>
    <w:rsid w:val="0077573F"/>
    <w:rsid w:val="00775F38"/>
    <w:rsid w:val="007761D8"/>
    <w:rsid w:val="00777B16"/>
    <w:rsid w:val="00777DBD"/>
    <w:rsid w:val="007803D9"/>
    <w:rsid w:val="00781A02"/>
    <w:rsid w:val="00783570"/>
    <w:rsid w:val="00783956"/>
    <w:rsid w:val="007842FC"/>
    <w:rsid w:val="00785AD4"/>
    <w:rsid w:val="00785CD7"/>
    <w:rsid w:val="007861BC"/>
    <w:rsid w:val="00786780"/>
    <w:rsid w:val="00786E41"/>
    <w:rsid w:val="00786E86"/>
    <w:rsid w:val="007870F5"/>
    <w:rsid w:val="007878E5"/>
    <w:rsid w:val="00790015"/>
    <w:rsid w:val="00790990"/>
    <w:rsid w:val="00792A04"/>
    <w:rsid w:val="00794043"/>
    <w:rsid w:val="00794709"/>
    <w:rsid w:val="00795052"/>
    <w:rsid w:val="007961D3"/>
    <w:rsid w:val="00796919"/>
    <w:rsid w:val="0079741B"/>
    <w:rsid w:val="007977D7"/>
    <w:rsid w:val="00797B6A"/>
    <w:rsid w:val="007A32DD"/>
    <w:rsid w:val="007A3A20"/>
    <w:rsid w:val="007A4480"/>
    <w:rsid w:val="007A5158"/>
    <w:rsid w:val="007A5E06"/>
    <w:rsid w:val="007A669C"/>
    <w:rsid w:val="007A6E4E"/>
    <w:rsid w:val="007A7FD2"/>
    <w:rsid w:val="007B06FC"/>
    <w:rsid w:val="007B0FED"/>
    <w:rsid w:val="007B1D7B"/>
    <w:rsid w:val="007B2D9D"/>
    <w:rsid w:val="007B3ABA"/>
    <w:rsid w:val="007B43D3"/>
    <w:rsid w:val="007B4EB4"/>
    <w:rsid w:val="007B5566"/>
    <w:rsid w:val="007B56EE"/>
    <w:rsid w:val="007B573A"/>
    <w:rsid w:val="007B5F3C"/>
    <w:rsid w:val="007B6185"/>
    <w:rsid w:val="007B66EF"/>
    <w:rsid w:val="007B6BE3"/>
    <w:rsid w:val="007B6C4A"/>
    <w:rsid w:val="007B73FE"/>
    <w:rsid w:val="007C0152"/>
    <w:rsid w:val="007C2C3F"/>
    <w:rsid w:val="007C3058"/>
    <w:rsid w:val="007C3285"/>
    <w:rsid w:val="007C3C9D"/>
    <w:rsid w:val="007C3E45"/>
    <w:rsid w:val="007C459C"/>
    <w:rsid w:val="007C4FBF"/>
    <w:rsid w:val="007C676B"/>
    <w:rsid w:val="007C7801"/>
    <w:rsid w:val="007C7D71"/>
    <w:rsid w:val="007C7DCE"/>
    <w:rsid w:val="007D0784"/>
    <w:rsid w:val="007D0A17"/>
    <w:rsid w:val="007D2A53"/>
    <w:rsid w:val="007D2F97"/>
    <w:rsid w:val="007D328D"/>
    <w:rsid w:val="007D34A0"/>
    <w:rsid w:val="007D380C"/>
    <w:rsid w:val="007D450E"/>
    <w:rsid w:val="007D4635"/>
    <w:rsid w:val="007D4A11"/>
    <w:rsid w:val="007D4D13"/>
    <w:rsid w:val="007D5878"/>
    <w:rsid w:val="007D7DC3"/>
    <w:rsid w:val="007E08BE"/>
    <w:rsid w:val="007E0DDC"/>
    <w:rsid w:val="007E0EB8"/>
    <w:rsid w:val="007E1824"/>
    <w:rsid w:val="007E24DC"/>
    <w:rsid w:val="007E293A"/>
    <w:rsid w:val="007E2FEE"/>
    <w:rsid w:val="007E3C3B"/>
    <w:rsid w:val="007E41E4"/>
    <w:rsid w:val="007E446F"/>
    <w:rsid w:val="007E4F32"/>
    <w:rsid w:val="007E5048"/>
    <w:rsid w:val="007E5C17"/>
    <w:rsid w:val="007E74CB"/>
    <w:rsid w:val="007F09C7"/>
    <w:rsid w:val="007F0DD0"/>
    <w:rsid w:val="007F14E4"/>
    <w:rsid w:val="007F169D"/>
    <w:rsid w:val="007F1B4D"/>
    <w:rsid w:val="007F2039"/>
    <w:rsid w:val="007F23E2"/>
    <w:rsid w:val="007F2507"/>
    <w:rsid w:val="007F27ED"/>
    <w:rsid w:val="007F2BF2"/>
    <w:rsid w:val="007F432C"/>
    <w:rsid w:val="007F4730"/>
    <w:rsid w:val="007F48E5"/>
    <w:rsid w:val="007F5582"/>
    <w:rsid w:val="007F635E"/>
    <w:rsid w:val="007F69DF"/>
    <w:rsid w:val="007F7504"/>
    <w:rsid w:val="007F7B8E"/>
    <w:rsid w:val="008005A9"/>
    <w:rsid w:val="00801593"/>
    <w:rsid w:val="00801800"/>
    <w:rsid w:val="00802290"/>
    <w:rsid w:val="008023C2"/>
    <w:rsid w:val="008038BE"/>
    <w:rsid w:val="00803994"/>
    <w:rsid w:val="008041CE"/>
    <w:rsid w:val="0080441E"/>
    <w:rsid w:val="00805078"/>
    <w:rsid w:val="0080557A"/>
    <w:rsid w:val="00805AB0"/>
    <w:rsid w:val="00806B59"/>
    <w:rsid w:val="0081006D"/>
    <w:rsid w:val="00810240"/>
    <w:rsid w:val="008107C4"/>
    <w:rsid w:val="00810E79"/>
    <w:rsid w:val="00810F2F"/>
    <w:rsid w:val="008113AC"/>
    <w:rsid w:val="00812E26"/>
    <w:rsid w:val="008132A0"/>
    <w:rsid w:val="00814CFD"/>
    <w:rsid w:val="008165A1"/>
    <w:rsid w:val="00817265"/>
    <w:rsid w:val="008201AD"/>
    <w:rsid w:val="00821392"/>
    <w:rsid w:val="0082217A"/>
    <w:rsid w:val="008223DD"/>
    <w:rsid w:val="00822DF6"/>
    <w:rsid w:val="00822F12"/>
    <w:rsid w:val="00823B6D"/>
    <w:rsid w:val="00824630"/>
    <w:rsid w:val="00824ECD"/>
    <w:rsid w:val="0082522E"/>
    <w:rsid w:val="0082540F"/>
    <w:rsid w:val="00825CA3"/>
    <w:rsid w:val="00826AD4"/>
    <w:rsid w:val="00826D9E"/>
    <w:rsid w:val="008271FB"/>
    <w:rsid w:val="00830B40"/>
    <w:rsid w:val="008322F0"/>
    <w:rsid w:val="00832790"/>
    <w:rsid w:val="0083297B"/>
    <w:rsid w:val="00832C04"/>
    <w:rsid w:val="00832DAA"/>
    <w:rsid w:val="008359B3"/>
    <w:rsid w:val="00835CDC"/>
    <w:rsid w:val="008360A1"/>
    <w:rsid w:val="00836201"/>
    <w:rsid w:val="008370CA"/>
    <w:rsid w:val="0083791D"/>
    <w:rsid w:val="008402CD"/>
    <w:rsid w:val="00841C0C"/>
    <w:rsid w:val="00842F0B"/>
    <w:rsid w:val="00844038"/>
    <w:rsid w:val="00844453"/>
    <w:rsid w:val="00844F87"/>
    <w:rsid w:val="008453E8"/>
    <w:rsid w:val="00847079"/>
    <w:rsid w:val="008479C6"/>
    <w:rsid w:val="00847C47"/>
    <w:rsid w:val="00847FA3"/>
    <w:rsid w:val="00850E3F"/>
    <w:rsid w:val="0085142E"/>
    <w:rsid w:val="00851E4D"/>
    <w:rsid w:val="00852A36"/>
    <w:rsid w:val="008539C2"/>
    <w:rsid w:val="008541C2"/>
    <w:rsid w:val="00854734"/>
    <w:rsid w:val="00855A71"/>
    <w:rsid w:val="00855E94"/>
    <w:rsid w:val="00856007"/>
    <w:rsid w:val="00856841"/>
    <w:rsid w:val="00857AB6"/>
    <w:rsid w:val="0086062C"/>
    <w:rsid w:val="008607D3"/>
    <w:rsid w:val="0086080D"/>
    <w:rsid w:val="008616F6"/>
    <w:rsid w:val="00861C96"/>
    <w:rsid w:val="00863028"/>
    <w:rsid w:val="00863524"/>
    <w:rsid w:val="00864017"/>
    <w:rsid w:val="008654CC"/>
    <w:rsid w:val="0086596D"/>
    <w:rsid w:val="0086683C"/>
    <w:rsid w:val="00867E86"/>
    <w:rsid w:val="00867F84"/>
    <w:rsid w:val="00870866"/>
    <w:rsid w:val="008709BD"/>
    <w:rsid w:val="008720BD"/>
    <w:rsid w:val="00872CDB"/>
    <w:rsid w:val="00872DCA"/>
    <w:rsid w:val="00873994"/>
    <w:rsid w:val="00874CF5"/>
    <w:rsid w:val="0087513C"/>
    <w:rsid w:val="00876A43"/>
    <w:rsid w:val="00876BA6"/>
    <w:rsid w:val="008773BD"/>
    <w:rsid w:val="00877418"/>
    <w:rsid w:val="0087773E"/>
    <w:rsid w:val="00880110"/>
    <w:rsid w:val="0088100E"/>
    <w:rsid w:val="008812D9"/>
    <w:rsid w:val="00881FB3"/>
    <w:rsid w:val="0088227E"/>
    <w:rsid w:val="00882DAA"/>
    <w:rsid w:val="00882E5D"/>
    <w:rsid w:val="00882ED1"/>
    <w:rsid w:val="00884D4F"/>
    <w:rsid w:val="00884FB4"/>
    <w:rsid w:val="00885101"/>
    <w:rsid w:val="008857CB"/>
    <w:rsid w:val="00885E81"/>
    <w:rsid w:val="0089012D"/>
    <w:rsid w:val="008903A1"/>
    <w:rsid w:val="00892A80"/>
    <w:rsid w:val="0089355A"/>
    <w:rsid w:val="00893E78"/>
    <w:rsid w:val="0089407E"/>
    <w:rsid w:val="00895E3A"/>
    <w:rsid w:val="00896BBE"/>
    <w:rsid w:val="008975C9"/>
    <w:rsid w:val="008A0DE0"/>
    <w:rsid w:val="008A237E"/>
    <w:rsid w:val="008A250C"/>
    <w:rsid w:val="008A3247"/>
    <w:rsid w:val="008A3751"/>
    <w:rsid w:val="008A3A4B"/>
    <w:rsid w:val="008A3E04"/>
    <w:rsid w:val="008A4BC6"/>
    <w:rsid w:val="008A578F"/>
    <w:rsid w:val="008A6614"/>
    <w:rsid w:val="008B00C6"/>
    <w:rsid w:val="008B1973"/>
    <w:rsid w:val="008B2287"/>
    <w:rsid w:val="008B2539"/>
    <w:rsid w:val="008B4362"/>
    <w:rsid w:val="008B46F4"/>
    <w:rsid w:val="008B5968"/>
    <w:rsid w:val="008B6BC4"/>
    <w:rsid w:val="008B796E"/>
    <w:rsid w:val="008B7C73"/>
    <w:rsid w:val="008C0440"/>
    <w:rsid w:val="008C10B8"/>
    <w:rsid w:val="008C161E"/>
    <w:rsid w:val="008C1AAF"/>
    <w:rsid w:val="008C1E52"/>
    <w:rsid w:val="008C25C1"/>
    <w:rsid w:val="008C2666"/>
    <w:rsid w:val="008C2695"/>
    <w:rsid w:val="008C27B6"/>
    <w:rsid w:val="008C3398"/>
    <w:rsid w:val="008C3EDC"/>
    <w:rsid w:val="008C467A"/>
    <w:rsid w:val="008C4AD8"/>
    <w:rsid w:val="008C537A"/>
    <w:rsid w:val="008C5486"/>
    <w:rsid w:val="008C5940"/>
    <w:rsid w:val="008C5986"/>
    <w:rsid w:val="008C6413"/>
    <w:rsid w:val="008C7346"/>
    <w:rsid w:val="008C7535"/>
    <w:rsid w:val="008C78A0"/>
    <w:rsid w:val="008C7F34"/>
    <w:rsid w:val="008D048D"/>
    <w:rsid w:val="008D1797"/>
    <w:rsid w:val="008D2FEC"/>
    <w:rsid w:val="008D365A"/>
    <w:rsid w:val="008D36EE"/>
    <w:rsid w:val="008D3A60"/>
    <w:rsid w:val="008D3F44"/>
    <w:rsid w:val="008D534E"/>
    <w:rsid w:val="008D723B"/>
    <w:rsid w:val="008D72AD"/>
    <w:rsid w:val="008E1C6C"/>
    <w:rsid w:val="008E2093"/>
    <w:rsid w:val="008E2372"/>
    <w:rsid w:val="008E2468"/>
    <w:rsid w:val="008E2784"/>
    <w:rsid w:val="008E33C7"/>
    <w:rsid w:val="008E34CE"/>
    <w:rsid w:val="008E36F7"/>
    <w:rsid w:val="008E4D73"/>
    <w:rsid w:val="008F0310"/>
    <w:rsid w:val="008F161B"/>
    <w:rsid w:val="008F1765"/>
    <w:rsid w:val="008F1D7B"/>
    <w:rsid w:val="008F2C5D"/>
    <w:rsid w:val="008F36E5"/>
    <w:rsid w:val="008F376E"/>
    <w:rsid w:val="008F42FE"/>
    <w:rsid w:val="008F4888"/>
    <w:rsid w:val="008F49F4"/>
    <w:rsid w:val="008F5A08"/>
    <w:rsid w:val="008F5A1A"/>
    <w:rsid w:val="008F73A3"/>
    <w:rsid w:val="008F7BFC"/>
    <w:rsid w:val="008F7CF5"/>
    <w:rsid w:val="009005FE"/>
    <w:rsid w:val="0090160D"/>
    <w:rsid w:val="009016E3"/>
    <w:rsid w:val="00903416"/>
    <w:rsid w:val="00904EC3"/>
    <w:rsid w:val="00904EEA"/>
    <w:rsid w:val="0090500F"/>
    <w:rsid w:val="009055B6"/>
    <w:rsid w:val="00906255"/>
    <w:rsid w:val="00906368"/>
    <w:rsid w:val="00906627"/>
    <w:rsid w:val="00906806"/>
    <w:rsid w:val="009073F0"/>
    <w:rsid w:val="00910273"/>
    <w:rsid w:val="0091076E"/>
    <w:rsid w:val="00911323"/>
    <w:rsid w:val="00911AEC"/>
    <w:rsid w:val="00913555"/>
    <w:rsid w:val="009137AC"/>
    <w:rsid w:val="00913E54"/>
    <w:rsid w:val="00913E97"/>
    <w:rsid w:val="00913FF2"/>
    <w:rsid w:val="00914049"/>
    <w:rsid w:val="00915920"/>
    <w:rsid w:val="00915FA5"/>
    <w:rsid w:val="009167C3"/>
    <w:rsid w:val="0091699C"/>
    <w:rsid w:val="00916CF6"/>
    <w:rsid w:val="0092072C"/>
    <w:rsid w:val="00920BEE"/>
    <w:rsid w:val="0092155A"/>
    <w:rsid w:val="00922346"/>
    <w:rsid w:val="00922ACD"/>
    <w:rsid w:val="00922F24"/>
    <w:rsid w:val="0092410F"/>
    <w:rsid w:val="00925C1C"/>
    <w:rsid w:val="00925CE3"/>
    <w:rsid w:val="00925EBD"/>
    <w:rsid w:val="00926E54"/>
    <w:rsid w:val="00926EF7"/>
    <w:rsid w:val="009275FC"/>
    <w:rsid w:val="0092799C"/>
    <w:rsid w:val="00927D72"/>
    <w:rsid w:val="009301DC"/>
    <w:rsid w:val="00930F27"/>
    <w:rsid w:val="00931F03"/>
    <w:rsid w:val="00932971"/>
    <w:rsid w:val="009332BF"/>
    <w:rsid w:val="009334C3"/>
    <w:rsid w:val="0093461C"/>
    <w:rsid w:val="0093726F"/>
    <w:rsid w:val="00940863"/>
    <w:rsid w:val="00940E87"/>
    <w:rsid w:val="0094153A"/>
    <w:rsid w:val="00941B95"/>
    <w:rsid w:val="00941BA2"/>
    <w:rsid w:val="00941F26"/>
    <w:rsid w:val="00942120"/>
    <w:rsid w:val="009423B9"/>
    <w:rsid w:val="009423F3"/>
    <w:rsid w:val="00944263"/>
    <w:rsid w:val="00944399"/>
    <w:rsid w:val="009447B0"/>
    <w:rsid w:val="00945030"/>
    <w:rsid w:val="0094594D"/>
    <w:rsid w:val="009470DA"/>
    <w:rsid w:val="009477EA"/>
    <w:rsid w:val="00947B6E"/>
    <w:rsid w:val="00947C18"/>
    <w:rsid w:val="0095058B"/>
    <w:rsid w:val="00951342"/>
    <w:rsid w:val="00953A16"/>
    <w:rsid w:val="00954128"/>
    <w:rsid w:val="009542A7"/>
    <w:rsid w:val="009544F1"/>
    <w:rsid w:val="00954669"/>
    <w:rsid w:val="009552CD"/>
    <w:rsid w:val="00956587"/>
    <w:rsid w:val="00956D04"/>
    <w:rsid w:val="00960751"/>
    <w:rsid w:val="00960B03"/>
    <w:rsid w:val="0096119F"/>
    <w:rsid w:val="00961516"/>
    <w:rsid w:val="00962082"/>
    <w:rsid w:val="009620F2"/>
    <w:rsid w:val="009626AD"/>
    <w:rsid w:val="00962BC4"/>
    <w:rsid w:val="0096329A"/>
    <w:rsid w:val="0096373F"/>
    <w:rsid w:val="0096557D"/>
    <w:rsid w:val="009655CE"/>
    <w:rsid w:val="00965D7D"/>
    <w:rsid w:val="0096645F"/>
    <w:rsid w:val="00966F85"/>
    <w:rsid w:val="009672D5"/>
    <w:rsid w:val="00971035"/>
    <w:rsid w:val="0097156D"/>
    <w:rsid w:val="00972111"/>
    <w:rsid w:val="0097250C"/>
    <w:rsid w:val="009726D1"/>
    <w:rsid w:val="00973912"/>
    <w:rsid w:val="00973D4B"/>
    <w:rsid w:val="0097417D"/>
    <w:rsid w:val="0097482E"/>
    <w:rsid w:val="0097558A"/>
    <w:rsid w:val="00975CF3"/>
    <w:rsid w:val="00977179"/>
    <w:rsid w:val="0098059B"/>
    <w:rsid w:val="00981A44"/>
    <w:rsid w:val="00982092"/>
    <w:rsid w:val="009820DF"/>
    <w:rsid w:val="0098212B"/>
    <w:rsid w:val="00982FCD"/>
    <w:rsid w:val="0098422D"/>
    <w:rsid w:val="009842C0"/>
    <w:rsid w:val="00985CD5"/>
    <w:rsid w:val="00985E64"/>
    <w:rsid w:val="00986BDD"/>
    <w:rsid w:val="00986CCC"/>
    <w:rsid w:val="00986EFD"/>
    <w:rsid w:val="00990019"/>
    <w:rsid w:val="00990B0D"/>
    <w:rsid w:val="00992C4F"/>
    <w:rsid w:val="00994982"/>
    <w:rsid w:val="00994B64"/>
    <w:rsid w:val="00994BA9"/>
    <w:rsid w:val="00996772"/>
    <w:rsid w:val="00996FA3"/>
    <w:rsid w:val="0099742F"/>
    <w:rsid w:val="009A02F9"/>
    <w:rsid w:val="009A0412"/>
    <w:rsid w:val="009A15A9"/>
    <w:rsid w:val="009A1E19"/>
    <w:rsid w:val="009A2AD0"/>
    <w:rsid w:val="009A42B1"/>
    <w:rsid w:val="009A4888"/>
    <w:rsid w:val="009A4EFB"/>
    <w:rsid w:val="009A5963"/>
    <w:rsid w:val="009A7952"/>
    <w:rsid w:val="009B10C1"/>
    <w:rsid w:val="009B15BA"/>
    <w:rsid w:val="009B198F"/>
    <w:rsid w:val="009B20E5"/>
    <w:rsid w:val="009B25ED"/>
    <w:rsid w:val="009B3FE2"/>
    <w:rsid w:val="009B45CB"/>
    <w:rsid w:val="009B47F0"/>
    <w:rsid w:val="009B61ED"/>
    <w:rsid w:val="009B64DC"/>
    <w:rsid w:val="009B68BC"/>
    <w:rsid w:val="009B6D5F"/>
    <w:rsid w:val="009B75B1"/>
    <w:rsid w:val="009B7611"/>
    <w:rsid w:val="009B7D3B"/>
    <w:rsid w:val="009B7EBB"/>
    <w:rsid w:val="009C04A0"/>
    <w:rsid w:val="009C1665"/>
    <w:rsid w:val="009C198D"/>
    <w:rsid w:val="009C1DE0"/>
    <w:rsid w:val="009C202D"/>
    <w:rsid w:val="009C20CC"/>
    <w:rsid w:val="009C2299"/>
    <w:rsid w:val="009C26AB"/>
    <w:rsid w:val="009C2C6C"/>
    <w:rsid w:val="009C3010"/>
    <w:rsid w:val="009C420D"/>
    <w:rsid w:val="009C4213"/>
    <w:rsid w:val="009C43FC"/>
    <w:rsid w:val="009C4AC5"/>
    <w:rsid w:val="009C508A"/>
    <w:rsid w:val="009C540F"/>
    <w:rsid w:val="009C5FDE"/>
    <w:rsid w:val="009C7AB2"/>
    <w:rsid w:val="009D0BC3"/>
    <w:rsid w:val="009D0EAB"/>
    <w:rsid w:val="009D3576"/>
    <w:rsid w:val="009D3842"/>
    <w:rsid w:val="009D3B49"/>
    <w:rsid w:val="009D3EEB"/>
    <w:rsid w:val="009D40C9"/>
    <w:rsid w:val="009D429F"/>
    <w:rsid w:val="009D48A8"/>
    <w:rsid w:val="009D4FCF"/>
    <w:rsid w:val="009D52CE"/>
    <w:rsid w:val="009D673E"/>
    <w:rsid w:val="009D7473"/>
    <w:rsid w:val="009E051E"/>
    <w:rsid w:val="009E06C7"/>
    <w:rsid w:val="009E1626"/>
    <w:rsid w:val="009E45CC"/>
    <w:rsid w:val="009E4F2B"/>
    <w:rsid w:val="009E5899"/>
    <w:rsid w:val="009E5918"/>
    <w:rsid w:val="009E7507"/>
    <w:rsid w:val="009E7B91"/>
    <w:rsid w:val="009F039F"/>
    <w:rsid w:val="009F0FF6"/>
    <w:rsid w:val="009F1387"/>
    <w:rsid w:val="009F2CFA"/>
    <w:rsid w:val="009F32C8"/>
    <w:rsid w:val="009F3A7C"/>
    <w:rsid w:val="009F40AF"/>
    <w:rsid w:val="009F44BF"/>
    <w:rsid w:val="009F5699"/>
    <w:rsid w:val="009F6241"/>
    <w:rsid w:val="009F6AD0"/>
    <w:rsid w:val="009F746E"/>
    <w:rsid w:val="009F7490"/>
    <w:rsid w:val="00A006FC"/>
    <w:rsid w:val="00A04A21"/>
    <w:rsid w:val="00A04E85"/>
    <w:rsid w:val="00A056CB"/>
    <w:rsid w:val="00A06B09"/>
    <w:rsid w:val="00A07681"/>
    <w:rsid w:val="00A10182"/>
    <w:rsid w:val="00A1197C"/>
    <w:rsid w:val="00A11A7B"/>
    <w:rsid w:val="00A125F4"/>
    <w:rsid w:val="00A13136"/>
    <w:rsid w:val="00A1536B"/>
    <w:rsid w:val="00A15564"/>
    <w:rsid w:val="00A15906"/>
    <w:rsid w:val="00A1608E"/>
    <w:rsid w:val="00A165DF"/>
    <w:rsid w:val="00A16BDC"/>
    <w:rsid w:val="00A17007"/>
    <w:rsid w:val="00A17A69"/>
    <w:rsid w:val="00A20009"/>
    <w:rsid w:val="00A208FC"/>
    <w:rsid w:val="00A228F3"/>
    <w:rsid w:val="00A251EB"/>
    <w:rsid w:val="00A271C6"/>
    <w:rsid w:val="00A27601"/>
    <w:rsid w:val="00A307BE"/>
    <w:rsid w:val="00A30A3C"/>
    <w:rsid w:val="00A31134"/>
    <w:rsid w:val="00A319E2"/>
    <w:rsid w:val="00A323EA"/>
    <w:rsid w:val="00A32632"/>
    <w:rsid w:val="00A341F4"/>
    <w:rsid w:val="00A343C9"/>
    <w:rsid w:val="00A34689"/>
    <w:rsid w:val="00A34E4C"/>
    <w:rsid w:val="00A34FD9"/>
    <w:rsid w:val="00A35399"/>
    <w:rsid w:val="00A35B91"/>
    <w:rsid w:val="00A37FB0"/>
    <w:rsid w:val="00A40444"/>
    <w:rsid w:val="00A406CB"/>
    <w:rsid w:val="00A409B2"/>
    <w:rsid w:val="00A40AFD"/>
    <w:rsid w:val="00A40D85"/>
    <w:rsid w:val="00A41068"/>
    <w:rsid w:val="00A413D0"/>
    <w:rsid w:val="00A417DF"/>
    <w:rsid w:val="00A41951"/>
    <w:rsid w:val="00A41C20"/>
    <w:rsid w:val="00A424C8"/>
    <w:rsid w:val="00A42CB8"/>
    <w:rsid w:val="00A44011"/>
    <w:rsid w:val="00A44388"/>
    <w:rsid w:val="00A443B7"/>
    <w:rsid w:val="00A45706"/>
    <w:rsid w:val="00A462AA"/>
    <w:rsid w:val="00A46ADC"/>
    <w:rsid w:val="00A4728F"/>
    <w:rsid w:val="00A508CF"/>
    <w:rsid w:val="00A50CE1"/>
    <w:rsid w:val="00A50E20"/>
    <w:rsid w:val="00A50F27"/>
    <w:rsid w:val="00A50F51"/>
    <w:rsid w:val="00A52961"/>
    <w:rsid w:val="00A52CBA"/>
    <w:rsid w:val="00A52ECC"/>
    <w:rsid w:val="00A53ACD"/>
    <w:rsid w:val="00A542C6"/>
    <w:rsid w:val="00A54B13"/>
    <w:rsid w:val="00A554BA"/>
    <w:rsid w:val="00A55674"/>
    <w:rsid w:val="00A56D4D"/>
    <w:rsid w:val="00A56D92"/>
    <w:rsid w:val="00A600ED"/>
    <w:rsid w:val="00A6074B"/>
    <w:rsid w:val="00A6082C"/>
    <w:rsid w:val="00A6288D"/>
    <w:rsid w:val="00A62DF9"/>
    <w:rsid w:val="00A62F28"/>
    <w:rsid w:val="00A64228"/>
    <w:rsid w:val="00A6444B"/>
    <w:rsid w:val="00A64B62"/>
    <w:rsid w:val="00A6546D"/>
    <w:rsid w:val="00A6688D"/>
    <w:rsid w:val="00A6737E"/>
    <w:rsid w:val="00A675EB"/>
    <w:rsid w:val="00A676A9"/>
    <w:rsid w:val="00A67D70"/>
    <w:rsid w:val="00A701C2"/>
    <w:rsid w:val="00A7052C"/>
    <w:rsid w:val="00A7052E"/>
    <w:rsid w:val="00A72587"/>
    <w:rsid w:val="00A7262C"/>
    <w:rsid w:val="00A72E43"/>
    <w:rsid w:val="00A72EF8"/>
    <w:rsid w:val="00A73103"/>
    <w:rsid w:val="00A73D36"/>
    <w:rsid w:val="00A73F7B"/>
    <w:rsid w:val="00A74EB7"/>
    <w:rsid w:val="00A762AC"/>
    <w:rsid w:val="00A771E3"/>
    <w:rsid w:val="00A7721E"/>
    <w:rsid w:val="00A77369"/>
    <w:rsid w:val="00A8080F"/>
    <w:rsid w:val="00A80D27"/>
    <w:rsid w:val="00A81037"/>
    <w:rsid w:val="00A813B9"/>
    <w:rsid w:val="00A81C8A"/>
    <w:rsid w:val="00A81D10"/>
    <w:rsid w:val="00A82800"/>
    <w:rsid w:val="00A82F08"/>
    <w:rsid w:val="00A830C4"/>
    <w:rsid w:val="00A831AC"/>
    <w:rsid w:val="00A841AA"/>
    <w:rsid w:val="00A8423D"/>
    <w:rsid w:val="00A8439E"/>
    <w:rsid w:val="00A843C7"/>
    <w:rsid w:val="00A85426"/>
    <w:rsid w:val="00A865CE"/>
    <w:rsid w:val="00A87C42"/>
    <w:rsid w:val="00A9007C"/>
    <w:rsid w:val="00A90599"/>
    <w:rsid w:val="00A90B79"/>
    <w:rsid w:val="00A9147D"/>
    <w:rsid w:val="00A9170B"/>
    <w:rsid w:val="00A91FE0"/>
    <w:rsid w:val="00A92752"/>
    <w:rsid w:val="00A93437"/>
    <w:rsid w:val="00A94126"/>
    <w:rsid w:val="00A951C2"/>
    <w:rsid w:val="00A956D4"/>
    <w:rsid w:val="00A95F90"/>
    <w:rsid w:val="00AA036A"/>
    <w:rsid w:val="00AA0466"/>
    <w:rsid w:val="00AA091E"/>
    <w:rsid w:val="00AA0D27"/>
    <w:rsid w:val="00AA0E3E"/>
    <w:rsid w:val="00AA1125"/>
    <w:rsid w:val="00AA268B"/>
    <w:rsid w:val="00AA28A0"/>
    <w:rsid w:val="00AA2AC6"/>
    <w:rsid w:val="00AA2B38"/>
    <w:rsid w:val="00AA3BEF"/>
    <w:rsid w:val="00AA3DCF"/>
    <w:rsid w:val="00AA40B3"/>
    <w:rsid w:val="00AA41B6"/>
    <w:rsid w:val="00AA4D26"/>
    <w:rsid w:val="00AA4F93"/>
    <w:rsid w:val="00AA6B43"/>
    <w:rsid w:val="00AA76D4"/>
    <w:rsid w:val="00AB0090"/>
    <w:rsid w:val="00AB0A56"/>
    <w:rsid w:val="00AB0EAF"/>
    <w:rsid w:val="00AB2140"/>
    <w:rsid w:val="00AB47D8"/>
    <w:rsid w:val="00AB51F3"/>
    <w:rsid w:val="00AB554F"/>
    <w:rsid w:val="00AB6F4F"/>
    <w:rsid w:val="00AB7C43"/>
    <w:rsid w:val="00AC111B"/>
    <w:rsid w:val="00AC121F"/>
    <w:rsid w:val="00AC1586"/>
    <w:rsid w:val="00AC2F6B"/>
    <w:rsid w:val="00AC387A"/>
    <w:rsid w:val="00AC38DF"/>
    <w:rsid w:val="00AC3F75"/>
    <w:rsid w:val="00AC4C32"/>
    <w:rsid w:val="00AC54C3"/>
    <w:rsid w:val="00AC640F"/>
    <w:rsid w:val="00AD05F1"/>
    <w:rsid w:val="00AD0A70"/>
    <w:rsid w:val="00AD0D45"/>
    <w:rsid w:val="00AD1B07"/>
    <w:rsid w:val="00AD2248"/>
    <w:rsid w:val="00AD24BD"/>
    <w:rsid w:val="00AD2D7B"/>
    <w:rsid w:val="00AD45BD"/>
    <w:rsid w:val="00AD46B7"/>
    <w:rsid w:val="00AD5B35"/>
    <w:rsid w:val="00AD5CA9"/>
    <w:rsid w:val="00AD5CD0"/>
    <w:rsid w:val="00AD6508"/>
    <w:rsid w:val="00AD658F"/>
    <w:rsid w:val="00AD6720"/>
    <w:rsid w:val="00AD6A9A"/>
    <w:rsid w:val="00AD74F5"/>
    <w:rsid w:val="00AD7732"/>
    <w:rsid w:val="00AD7B56"/>
    <w:rsid w:val="00AE1681"/>
    <w:rsid w:val="00AE1A6D"/>
    <w:rsid w:val="00AE208D"/>
    <w:rsid w:val="00AE2478"/>
    <w:rsid w:val="00AE3E8B"/>
    <w:rsid w:val="00AE41A1"/>
    <w:rsid w:val="00AE4A49"/>
    <w:rsid w:val="00AE5D76"/>
    <w:rsid w:val="00AE630B"/>
    <w:rsid w:val="00AE68AF"/>
    <w:rsid w:val="00AE68F6"/>
    <w:rsid w:val="00AE69EF"/>
    <w:rsid w:val="00AE6BAF"/>
    <w:rsid w:val="00AE6FFC"/>
    <w:rsid w:val="00AF0367"/>
    <w:rsid w:val="00AF1496"/>
    <w:rsid w:val="00AF1518"/>
    <w:rsid w:val="00AF1B82"/>
    <w:rsid w:val="00AF24B5"/>
    <w:rsid w:val="00AF2BAC"/>
    <w:rsid w:val="00AF3E9B"/>
    <w:rsid w:val="00AF4685"/>
    <w:rsid w:val="00AF4796"/>
    <w:rsid w:val="00AF592E"/>
    <w:rsid w:val="00AF5D5A"/>
    <w:rsid w:val="00AF60AB"/>
    <w:rsid w:val="00AF652B"/>
    <w:rsid w:val="00AF652F"/>
    <w:rsid w:val="00AF6C55"/>
    <w:rsid w:val="00AF72B0"/>
    <w:rsid w:val="00AF7AD6"/>
    <w:rsid w:val="00AF7D3A"/>
    <w:rsid w:val="00B0037B"/>
    <w:rsid w:val="00B00BE0"/>
    <w:rsid w:val="00B00EBE"/>
    <w:rsid w:val="00B00FBC"/>
    <w:rsid w:val="00B0132F"/>
    <w:rsid w:val="00B0135F"/>
    <w:rsid w:val="00B02D12"/>
    <w:rsid w:val="00B02F96"/>
    <w:rsid w:val="00B03968"/>
    <w:rsid w:val="00B0454A"/>
    <w:rsid w:val="00B04842"/>
    <w:rsid w:val="00B049BC"/>
    <w:rsid w:val="00B04F29"/>
    <w:rsid w:val="00B05105"/>
    <w:rsid w:val="00B0643B"/>
    <w:rsid w:val="00B06DC4"/>
    <w:rsid w:val="00B077BD"/>
    <w:rsid w:val="00B1026D"/>
    <w:rsid w:val="00B10E03"/>
    <w:rsid w:val="00B11C6B"/>
    <w:rsid w:val="00B120C9"/>
    <w:rsid w:val="00B13306"/>
    <w:rsid w:val="00B13EA2"/>
    <w:rsid w:val="00B13F51"/>
    <w:rsid w:val="00B144B9"/>
    <w:rsid w:val="00B14661"/>
    <w:rsid w:val="00B14835"/>
    <w:rsid w:val="00B14AB1"/>
    <w:rsid w:val="00B159F2"/>
    <w:rsid w:val="00B15A23"/>
    <w:rsid w:val="00B15A35"/>
    <w:rsid w:val="00B161E1"/>
    <w:rsid w:val="00B16F17"/>
    <w:rsid w:val="00B17C33"/>
    <w:rsid w:val="00B21021"/>
    <w:rsid w:val="00B21738"/>
    <w:rsid w:val="00B21963"/>
    <w:rsid w:val="00B21D06"/>
    <w:rsid w:val="00B22858"/>
    <w:rsid w:val="00B22A6F"/>
    <w:rsid w:val="00B22D78"/>
    <w:rsid w:val="00B22FF7"/>
    <w:rsid w:val="00B23870"/>
    <w:rsid w:val="00B24747"/>
    <w:rsid w:val="00B2482A"/>
    <w:rsid w:val="00B24D18"/>
    <w:rsid w:val="00B25A13"/>
    <w:rsid w:val="00B277C9"/>
    <w:rsid w:val="00B30417"/>
    <w:rsid w:val="00B3053B"/>
    <w:rsid w:val="00B30C2D"/>
    <w:rsid w:val="00B31BBC"/>
    <w:rsid w:val="00B31ECF"/>
    <w:rsid w:val="00B32202"/>
    <w:rsid w:val="00B33035"/>
    <w:rsid w:val="00B33B35"/>
    <w:rsid w:val="00B33C54"/>
    <w:rsid w:val="00B33E31"/>
    <w:rsid w:val="00B33FAE"/>
    <w:rsid w:val="00B34087"/>
    <w:rsid w:val="00B37022"/>
    <w:rsid w:val="00B37F61"/>
    <w:rsid w:val="00B40432"/>
    <w:rsid w:val="00B405D6"/>
    <w:rsid w:val="00B40D49"/>
    <w:rsid w:val="00B4206A"/>
    <w:rsid w:val="00B446A9"/>
    <w:rsid w:val="00B44DF4"/>
    <w:rsid w:val="00B464CD"/>
    <w:rsid w:val="00B46800"/>
    <w:rsid w:val="00B474CF"/>
    <w:rsid w:val="00B47AB9"/>
    <w:rsid w:val="00B5030C"/>
    <w:rsid w:val="00B503FF"/>
    <w:rsid w:val="00B50641"/>
    <w:rsid w:val="00B53216"/>
    <w:rsid w:val="00B54931"/>
    <w:rsid w:val="00B54DC4"/>
    <w:rsid w:val="00B565B0"/>
    <w:rsid w:val="00B5745B"/>
    <w:rsid w:val="00B5785C"/>
    <w:rsid w:val="00B5797E"/>
    <w:rsid w:val="00B57F27"/>
    <w:rsid w:val="00B6051D"/>
    <w:rsid w:val="00B60668"/>
    <w:rsid w:val="00B60A8D"/>
    <w:rsid w:val="00B62623"/>
    <w:rsid w:val="00B627DD"/>
    <w:rsid w:val="00B62BB2"/>
    <w:rsid w:val="00B64579"/>
    <w:rsid w:val="00B6460A"/>
    <w:rsid w:val="00B661CA"/>
    <w:rsid w:val="00B66259"/>
    <w:rsid w:val="00B66695"/>
    <w:rsid w:val="00B67424"/>
    <w:rsid w:val="00B67A14"/>
    <w:rsid w:val="00B67F11"/>
    <w:rsid w:val="00B70C14"/>
    <w:rsid w:val="00B715C6"/>
    <w:rsid w:val="00B71820"/>
    <w:rsid w:val="00B72A4E"/>
    <w:rsid w:val="00B73EAF"/>
    <w:rsid w:val="00B743AB"/>
    <w:rsid w:val="00B74532"/>
    <w:rsid w:val="00B77578"/>
    <w:rsid w:val="00B77753"/>
    <w:rsid w:val="00B806D0"/>
    <w:rsid w:val="00B826D7"/>
    <w:rsid w:val="00B83F96"/>
    <w:rsid w:val="00B841D7"/>
    <w:rsid w:val="00B857A8"/>
    <w:rsid w:val="00B85D67"/>
    <w:rsid w:val="00B86618"/>
    <w:rsid w:val="00B87011"/>
    <w:rsid w:val="00B87F34"/>
    <w:rsid w:val="00B90797"/>
    <w:rsid w:val="00B92384"/>
    <w:rsid w:val="00B939F4"/>
    <w:rsid w:val="00B94491"/>
    <w:rsid w:val="00B9648B"/>
    <w:rsid w:val="00B96A18"/>
    <w:rsid w:val="00B97185"/>
    <w:rsid w:val="00B9781F"/>
    <w:rsid w:val="00BA1307"/>
    <w:rsid w:val="00BA1B98"/>
    <w:rsid w:val="00BA1BB1"/>
    <w:rsid w:val="00BA1CFA"/>
    <w:rsid w:val="00BA269E"/>
    <w:rsid w:val="00BA3459"/>
    <w:rsid w:val="00BA386C"/>
    <w:rsid w:val="00BA6383"/>
    <w:rsid w:val="00BA6CDD"/>
    <w:rsid w:val="00BA6D05"/>
    <w:rsid w:val="00BA721B"/>
    <w:rsid w:val="00BA7603"/>
    <w:rsid w:val="00BA7B8C"/>
    <w:rsid w:val="00BB02E6"/>
    <w:rsid w:val="00BB11E6"/>
    <w:rsid w:val="00BB1648"/>
    <w:rsid w:val="00BB2167"/>
    <w:rsid w:val="00BB2242"/>
    <w:rsid w:val="00BB30C4"/>
    <w:rsid w:val="00BB32F1"/>
    <w:rsid w:val="00BB34E1"/>
    <w:rsid w:val="00BB37BF"/>
    <w:rsid w:val="00BB3804"/>
    <w:rsid w:val="00BB3E82"/>
    <w:rsid w:val="00BB4366"/>
    <w:rsid w:val="00BB47CF"/>
    <w:rsid w:val="00BB4A71"/>
    <w:rsid w:val="00BB50D6"/>
    <w:rsid w:val="00BB5E4D"/>
    <w:rsid w:val="00BB628D"/>
    <w:rsid w:val="00BB654A"/>
    <w:rsid w:val="00BB71CB"/>
    <w:rsid w:val="00BB7321"/>
    <w:rsid w:val="00BB751D"/>
    <w:rsid w:val="00BB7B33"/>
    <w:rsid w:val="00BC1129"/>
    <w:rsid w:val="00BC1314"/>
    <w:rsid w:val="00BC1954"/>
    <w:rsid w:val="00BC1A0A"/>
    <w:rsid w:val="00BC242F"/>
    <w:rsid w:val="00BC28B8"/>
    <w:rsid w:val="00BC3819"/>
    <w:rsid w:val="00BC3F31"/>
    <w:rsid w:val="00BC5C43"/>
    <w:rsid w:val="00BC70A2"/>
    <w:rsid w:val="00BC7237"/>
    <w:rsid w:val="00BD0796"/>
    <w:rsid w:val="00BD08C8"/>
    <w:rsid w:val="00BD155B"/>
    <w:rsid w:val="00BD2632"/>
    <w:rsid w:val="00BD4446"/>
    <w:rsid w:val="00BD47DE"/>
    <w:rsid w:val="00BD4C1D"/>
    <w:rsid w:val="00BD4FC1"/>
    <w:rsid w:val="00BD5618"/>
    <w:rsid w:val="00BD5A19"/>
    <w:rsid w:val="00BD60CC"/>
    <w:rsid w:val="00BD6CE4"/>
    <w:rsid w:val="00BD7644"/>
    <w:rsid w:val="00BD7AAE"/>
    <w:rsid w:val="00BE02BB"/>
    <w:rsid w:val="00BE0743"/>
    <w:rsid w:val="00BE19AE"/>
    <w:rsid w:val="00BE2716"/>
    <w:rsid w:val="00BE3132"/>
    <w:rsid w:val="00BE3FCB"/>
    <w:rsid w:val="00BE467E"/>
    <w:rsid w:val="00BE5560"/>
    <w:rsid w:val="00BE7C8D"/>
    <w:rsid w:val="00BF0E31"/>
    <w:rsid w:val="00BF26A2"/>
    <w:rsid w:val="00BF317C"/>
    <w:rsid w:val="00BF3866"/>
    <w:rsid w:val="00BF3C41"/>
    <w:rsid w:val="00BF3F3B"/>
    <w:rsid w:val="00BF4B62"/>
    <w:rsid w:val="00BF513A"/>
    <w:rsid w:val="00BF5478"/>
    <w:rsid w:val="00BF71DE"/>
    <w:rsid w:val="00BF7637"/>
    <w:rsid w:val="00BF7DE6"/>
    <w:rsid w:val="00C00681"/>
    <w:rsid w:val="00C0083B"/>
    <w:rsid w:val="00C00CE5"/>
    <w:rsid w:val="00C01413"/>
    <w:rsid w:val="00C01524"/>
    <w:rsid w:val="00C02114"/>
    <w:rsid w:val="00C02222"/>
    <w:rsid w:val="00C02D14"/>
    <w:rsid w:val="00C03676"/>
    <w:rsid w:val="00C0402E"/>
    <w:rsid w:val="00C046AB"/>
    <w:rsid w:val="00C0531B"/>
    <w:rsid w:val="00C06EC9"/>
    <w:rsid w:val="00C1021A"/>
    <w:rsid w:val="00C10783"/>
    <w:rsid w:val="00C12AE7"/>
    <w:rsid w:val="00C1351D"/>
    <w:rsid w:val="00C15552"/>
    <w:rsid w:val="00C17513"/>
    <w:rsid w:val="00C1796D"/>
    <w:rsid w:val="00C17D5F"/>
    <w:rsid w:val="00C20E10"/>
    <w:rsid w:val="00C20F66"/>
    <w:rsid w:val="00C2130B"/>
    <w:rsid w:val="00C22E5D"/>
    <w:rsid w:val="00C23DC3"/>
    <w:rsid w:val="00C24643"/>
    <w:rsid w:val="00C25329"/>
    <w:rsid w:val="00C255EB"/>
    <w:rsid w:val="00C25674"/>
    <w:rsid w:val="00C25846"/>
    <w:rsid w:val="00C265A8"/>
    <w:rsid w:val="00C2670E"/>
    <w:rsid w:val="00C26979"/>
    <w:rsid w:val="00C27370"/>
    <w:rsid w:val="00C31499"/>
    <w:rsid w:val="00C340BA"/>
    <w:rsid w:val="00C34143"/>
    <w:rsid w:val="00C342FD"/>
    <w:rsid w:val="00C34837"/>
    <w:rsid w:val="00C34E07"/>
    <w:rsid w:val="00C34F60"/>
    <w:rsid w:val="00C352D6"/>
    <w:rsid w:val="00C366EF"/>
    <w:rsid w:val="00C36FD5"/>
    <w:rsid w:val="00C375FA"/>
    <w:rsid w:val="00C377C3"/>
    <w:rsid w:val="00C37D18"/>
    <w:rsid w:val="00C400CC"/>
    <w:rsid w:val="00C40B6A"/>
    <w:rsid w:val="00C411D8"/>
    <w:rsid w:val="00C41829"/>
    <w:rsid w:val="00C41838"/>
    <w:rsid w:val="00C41BEE"/>
    <w:rsid w:val="00C4434B"/>
    <w:rsid w:val="00C451F4"/>
    <w:rsid w:val="00C45C16"/>
    <w:rsid w:val="00C463D2"/>
    <w:rsid w:val="00C46754"/>
    <w:rsid w:val="00C46C34"/>
    <w:rsid w:val="00C46F06"/>
    <w:rsid w:val="00C471C8"/>
    <w:rsid w:val="00C5074C"/>
    <w:rsid w:val="00C51EF4"/>
    <w:rsid w:val="00C52DF0"/>
    <w:rsid w:val="00C5407D"/>
    <w:rsid w:val="00C5539D"/>
    <w:rsid w:val="00C55ADD"/>
    <w:rsid w:val="00C5715C"/>
    <w:rsid w:val="00C6075B"/>
    <w:rsid w:val="00C627F7"/>
    <w:rsid w:val="00C62E64"/>
    <w:rsid w:val="00C62ED1"/>
    <w:rsid w:val="00C632F3"/>
    <w:rsid w:val="00C63CF7"/>
    <w:rsid w:val="00C64614"/>
    <w:rsid w:val="00C64B5E"/>
    <w:rsid w:val="00C64D9C"/>
    <w:rsid w:val="00C66DB8"/>
    <w:rsid w:val="00C6782B"/>
    <w:rsid w:val="00C67B65"/>
    <w:rsid w:val="00C7160F"/>
    <w:rsid w:val="00C71905"/>
    <w:rsid w:val="00C71F26"/>
    <w:rsid w:val="00C74932"/>
    <w:rsid w:val="00C74C6E"/>
    <w:rsid w:val="00C74CFB"/>
    <w:rsid w:val="00C75068"/>
    <w:rsid w:val="00C75682"/>
    <w:rsid w:val="00C75D47"/>
    <w:rsid w:val="00C75DEA"/>
    <w:rsid w:val="00C768EE"/>
    <w:rsid w:val="00C80926"/>
    <w:rsid w:val="00C8116C"/>
    <w:rsid w:val="00C83420"/>
    <w:rsid w:val="00C8352C"/>
    <w:rsid w:val="00C838DA"/>
    <w:rsid w:val="00C83ACA"/>
    <w:rsid w:val="00C83D03"/>
    <w:rsid w:val="00C8494B"/>
    <w:rsid w:val="00C84FC2"/>
    <w:rsid w:val="00C85333"/>
    <w:rsid w:val="00C85456"/>
    <w:rsid w:val="00C859D5"/>
    <w:rsid w:val="00C86C65"/>
    <w:rsid w:val="00C871F8"/>
    <w:rsid w:val="00C90FB0"/>
    <w:rsid w:val="00C911AB"/>
    <w:rsid w:val="00C923C5"/>
    <w:rsid w:val="00C9243D"/>
    <w:rsid w:val="00C952F2"/>
    <w:rsid w:val="00C957FC"/>
    <w:rsid w:val="00C96200"/>
    <w:rsid w:val="00C963B2"/>
    <w:rsid w:val="00C964D7"/>
    <w:rsid w:val="00C96731"/>
    <w:rsid w:val="00C96EE6"/>
    <w:rsid w:val="00C974D7"/>
    <w:rsid w:val="00C97A44"/>
    <w:rsid w:val="00CA06DC"/>
    <w:rsid w:val="00CA35A4"/>
    <w:rsid w:val="00CA5CC7"/>
    <w:rsid w:val="00CA672A"/>
    <w:rsid w:val="00CA6A98"/>
    <w:rsid w:val="00CA7435"/>
    <w:rsid w:val="00CA7D84"/>
    <w:rsid w:val="00CB01AF"/>
    <w:rsid w:val="00CB032E"/>
    <w:rsid w:val="00CB05F1"/>
    <w:rsid w:val="00CB1BB9"/>
    <w:rsid w:val="00CB1DCA"/>
    <w:rsid w:val="00CB1F14"/>
    <w:rsid w:val="00CB1F64"/>
    <w:rsid w:val="00CB274C"/>
    <w:rsid w:val="00CB2C26"/>
    <w:rsid w:val="00CB3408"/>
    <w:rsid w:val="00CB3DA4"/>
    <w:rsid w:val="00CB44C2"/>
    <w:rsid w:val="00CB4B7F"/>
    <w:rsid w:val="00CB5282"/>
    <w:rsid w:val="00CB57E0"/>
    <w:rsid w:val="00CB5D1E"/>
    <w:rsid w:val="00CB64CF"/>
    <w:rsid w:val="00CB65F3"/>
    <w:rsid w:val="00CB729E"/>
    <w:rsid w:val="00CB75D8"/>
    <w:rsid w:val="00CB76D0"/>
    <w:rsid w:val="00CC07AC"/>
    <w:rsid w:val="00CC0A98"/>
    <w:rsid w:val="00CC1246"/>
    <w:rsid w:val="00CC18EB"/>
    <w:rsid w:val="00CC264F"/>
    <w:rsid w:val="00CC2801"/>
    <w:rsid w:val="00CC5003"/>
    <w:rsid w:val="00CC6224"/>
    <w:rsid w:val="00CC65E3"/>
    <w:rsid w:val="00CC6786"/>
    <w:rsid w:val="00CC6CAC"/>
    <w:rsid w:val="00CC7063"/>
    <w:rsid w:val="00CC70B9"/>
    <w:rsid w:val="00CC7955"/>
    <w:rsid w:val="00CD0029"/>
    <w:rsid w:val="00CD049B"/>
    <w:rsid w:val="00CD0724"/>
    <w:rsid w:val="00CD1802"/>
    <w:rsid w:val="00CD1BFA"/>
    <w:rsid w:val="00CD34B1"/>
    <w:rsid w:val="00CD4530"/>
    <w:rsid w:val="00CD47A2"/>
    <w:rsid w:val="00CD4C00"/>
    <w:rsid w:val="00CD4C8E"/>
    <w:rsid w:val="00CD5C76"/>
    <w:rsid w:val="00CD5F78"/>
    <w:rsid w:val="00CD712A"/>
    <w:rsid w:val="00CE189D"/>
    <w:rsid w:val="00CE18B7"/>
    <w:rsid w:val="00CE1FCA"/>
    <w:rsid w:val="00CE37E7"/>
    <w:rsid w:val="00CE41A4"/>
    <w:rsid w:val="00CE43A4"/>
    <w:rsid w:val="00CE5244"/>
    <w:rsid w:val="00CE5A95"/>
    <w:rsid w:val="00CE6668"/>
    <w:rsid w:val="00CE6C13"/>
    <w:rsid w:val="00CF1219"/>
    <w:rsid w:val="00CF3594"/>
    <w:rsid w:val="00CF371A"/>
    <w:rsid w:val="00CF4501"/>
    <w:rsid w:val="00CF63C8"/>
    <w:rsid w:val="00CF6A42"/>
    <w:rsid w:val="00CF7205"/>
    <w:rsid w:val="00CF74B0"/>
    <w:rsid w:val="00CF7BC6"/>
    <w:rsid w:val="00D000F7"/>
    <w:rsid w:val="00D00C83"/>
    <w:rsid w:val="00D01196"/>
    <w:rsid w:val="00D01320"/>
    <w:rsid w:val="00D0140A"/>
    <w:rsid w:val="00D02D7F"/>
    <w:rsid w:val="00D034B8"/>
    <w:rsid w:val="00D03AD9"/>
    <w:rsid w:val="00D03E08"/>
    <w:rsid w:val="00D04AEF"/>
    <w:rsid w:val="00D06304"/>
    <w:rsid w:val="00D06570"/>
    <w:rsid w:val="00D06CDB"/>
    <w:rsid w:val="00D102F2"/>
    <w:rsid w:val="00D10A87"/>
    <w:rsid w:val="00D10B9D"/>
    <w:rsid w:val="00D11223"/>
    <w:rsid w:val="00D114CD"/>
    <w:rsid w:val="00D119FE"/>
    <w:rsid w:val="00D11A4D"/>
    <w:rsid w:val="00D13597"/>
    <w:rsid w:val="00D137E5"/>
    <w:rsid w:val="00D13E5E"/>
    <w:rsid w:val="00D14B1C"/>
    <w:rsid w:val="00D1599D"/>
    <w:rsid w:val="00D163D0"/>
    <w:rsid w:val="00D163DD"/>
    <w:rsid w:val="00D169FD"/>
    <w:rsid w:val="00D17D5A"/>
    <w:rsid w:val="00D2295B"/>
    <w:rsid w:val="00D22BCD"/>
    <w:rsid w:val="00D23E5C"/>
    <w:rsid w:val="00D24950"/>
    <w:rsid w:val="00D25846"/>
    <w:rsid w:val="00D25D2B"/>
    <w:rsid w:val="00D26231"/>
    <w:rsid w:val="00D269AE"/>
    <w:rsid w:val="00D2706F"/>
    <w:rsid w:val="00D30659"/>
    <w:rsid w:val="00D31E9B"/>
    <w:rsid w:val="00D3255B"/>
    <w:rsid w:val="00D35492"/>
    <w:rsid w:val="00D3562D"/>
    <w:rsid w:val="00D36947"/>
    <w:rsid w:val="00D371A1"/>
    <w:rsid w:val="00D371BB"/>
    <w:rsid w:val="00D40003"/>
    <w:rsid w:val="00D40B82"/>
    <w:rsid w:val="00D4147E"/>
    <w:rsid w:val="00D414C9"/>
    <w:rsid w:val="00D427B8"/>
    <w:rsid w:val="00D4323F"/>
    <w:rsid w:val="00D44049"/>
    <w:rsid w:val="00D442C9"/>
    <w:rsid w:val="00D47075"/>
    <w:rsid w:val="00D47999"/>
    <w:rsid w:val="00D47D44"/>
    <w:rsid w:val="00D5053A"/>
    <w:rsid w:val="00D51072"/>
    <w:rsid w:val="00D51758"/>
    <w:rsid w:val="00D519CF"/>
    <w:rsid w:val="00D51DEA"/>
    <w:rsid w:val="00D52218"/>
    <w:rsid w:val="00D529AA"/>
    <w:rsid w:val="00D54553"/>
    <w:rsid w:val="00D545CD"/>
    <w:rsid w:val="00D547C4"/>
    <w:rsid w:val="00D5509D"/>
    <w:rsid w:val="00D557EC"/>
    <w:rsid w:val="00D5628B"/>
    <w:rsid w:val="00D56855"/>
    <w:rsid w:val="00D573F7"/>
    <w:rsid w:val="00D5751F"/>
    <w:rsid w:val="00D57A42"/>
    <w:rsid w:val="00D603C6"/>
    <w:rsid w:val="00D6207D"/>
    <w:rsid w:val="00D624F8"/>
    <w:rsid w:val="00D638EE"/>
    <w:rsid w:val="00D63B6A"/>
    <w:rsid w:val="00D65F28"/>
    <w:rsid w:val="00D672D0"/>
    <w:rsid w:val="00D67D04"/>
    <w:rsid w:val="00D701E7"/>
    <w:rsid w:val="00D70E25"/>
    <w:rsid w:val="00D71480"/>
    <w:rsid w:val="00D718A2"/>
    <w:rsid w:val="00D72054"/>
    <w:rsid w:val="00D721B1"/>
    <w:rsid w:val="00D73563"/>
    <w:rsid w:val="00D73755"/>
    <w:rsid w:val="00D7377C"/>
    <w:rsid w:val="00D73EB6"/>
    <w:rsid w:val="00D741A4"/>
    <w:rsid w:val="00D74731"/>
    <w:rsid w:val="00D75869"/>
    <w:rsid w:val="00D75C6D"/>
    <w:rsid w:val="00D75EDC"/>
    <w:rsid w:val="00D7711A"/>
    <w:rsid w:val="00D777DF"/>
    <w:rsid w:val="00D77B25"/>
    <w:rsid w:val="00D80262"/>
    <w:rsid w:val="00D81749"/>
    <w:rsid w:val="00D822DC"/>
    <w:rsid w:val="00D83308"/>
    <w:rsid w:val="00D834B0"/>
    <w:rsid w:val="00D83747"/>
    <w:rsid w:val="00D837CB"/>
    <w:rsid w:val="00D83A5C"/>
    <w:rsid w:val="00D83D91"/>
    <w:rsid w:val="00D84363"/>
    <w:rsid w:val="00D8456C"/>
    <w:rsid w:val="00D85BFE"/>
    <w:rsid w:val="00D86AD8"/>
    <w:rsid w:val="00D86F8B"/>
    <w:rsid w:val="00D8778F"/>
    <w:rsid w:val="00D878D1"/>
    <w:rsid w:val="00D908DF"/>
    <w:rsid w:val="00D90E61"/>
    <w:rsid w:val="00D91727"/>
    <w:rsid w:val="00D91870"/>
    <w:rsid w:val="00D91E88"/>
    <w:rsid w:val="00D91FAB"/>
    <w:rsid w:val="00D9235F"/>
    <w:rsid w:val="00D926C6"/>
    <w:rsid w:val="00D92776"/>
    <w:rsid w:val="00D92B0B"/>
    <w:rsid w:val="00D92C27"/>
    <w:rsid w:val="00D94A3C"/>
    <w:rsid w:val="00DA1878"/>
    <w:rsid w:val="00DA1F44"/>
    <w:rsid w:val="00DA2355"/>
    <w:rsid w:val="00DA2423"/>
    <w:rsid w:val="00DA2FE5"/>
    <w:rsid w:val="00DA381F"/>
    <w:rsid w:val="00DA46A8"/>
    <w:rsid w:val="00DA4FDD"/>
    <w:rsid w:val="00DA55DF"/>
    <w:rsid w:val="00DA6D76"/>
    <w:rsid w:val="00DA6E73"/>
    <w:rsid w:val="00DB022D"/>
    <w:rsid w:val="00DB060D"/>
    <w:rsid w:val="00DB06A1"/>
    <w:rsid w:val="00DB26CA"/>
    <w:rsid w:val="00DB3B0C"/>
    <w:rsid w:val="00DB4419"/>
    <w:rsid w:val="00DB5307"/>
    <w:rsid w:val="00DB5AEA"/>
    <w:rsid w:val="00DB5F8D"/>
    <w:rsid w:val="00DB650A"/>
    <w:rsid w:val="00DB6FA4"/>
    <w:rsid w:val="00DB7DD6"/>
    <w:rsid w:val="00DC0222"/>
    <w:rsid w:val="00DC0603"/>
    <w:rsid w:val="00DC22FB"/>
    <w:rsid w:val="00DC2718"/>
    <w:rsid w:val="00DC313D"/>
    <w:rsid w:val="00DC4000"/>
    <w:rsid w:val="00DC4022"/>
    <w:rsid w:val="00DC42FF"/>
    <w:rsid w:val="00DC4950"/>
    <w:rsid w:val="00DC5030"/>
    <w:rsid w:val="00DC5032"/>
    <w:rsid w:val="00DC58BA"/>
    <w:rsid w:val="00DC6881"/>
    <w:rsid w:val="00DC71EE"/>
    <w:rsid w:val="00DC7C60"/>
    <w:rsid w:val="00DC7D5C"/>
    <w:rsid w:val="00DC7E31"/>
    <w:rsid w:val="00DC7FDA"/>
    <w:rsid w:val="00DD133F"/>
    <w:rsid w:val="00DD2E33"/>
    <w:rsid w:val="00DD4D2E"/>
    <w:rsid w:val="00DD5261"/>
    <w:rsid w:val="00DD5901"/>
    <w:rsid w:val="00DD69B3"/>
    <w:rsid w:val="00DD6A16"/>
    <w:rsid w:val="00DD6CFF"/>
    <w:rsid w:val="00DE0CAC"/>
    <w:rsid w:val="00DE1A57"/>
    <w:rsid w:val="00DE1CF8"/>
    <w:rsid w:val="00DE3226"/>
    <w:rsid w:val="00DE32C9"/>
    <w:rsid w:val="00DE3FB0"/>
    <w:rsid w:val="00DE4C49"/>
    <w:rsid w:val="00DE536E"/>
    <w:rsid w:val="00DE54E8"/>
    <w:rsid w:val="00DE5A91"/>
    <w:rsid w:val="00DE60C6"/>
    <w:rsid w:val="00DE773A"/>
    <w:rsid w:val="00DE7F95"/>
    <w:rsid w:val="00DF172B"/>
    <w:rsid w:val="00DF1DE5"/>
    <w:rsid w:val="00DF2A0F"/>
    <w:rsid w:val="00DF2B96"/>
    <w:rsid w:val="00DF30AE"/>
    <w:rsid w:val="00DF379E"/>
    <w:rsid w:val="00DF436C"/>
    <w:rsid w:val="00DF4503"/>
    <w:rsid w:val="00DF4722"/>
    <w:rsid w:val="00DF4ADE"/>
    <w:rsid w:val="00DF59A1"/>
    <w:rsid w:val="00DF60C6"/>
    <w:rsid w:val="00DF626B"/>
    <w:rsid w:val="00DF7EB3"/>
    <w:rsid w:val="00DF7FDD"/>
    <w:rsid w:val="00E002EE"/>
    <w:rsid w:val="00E003F9"/>
    <w:rsid w:val="00E00510"/>
    <w:rsid w:val="00E00C93"/>
    <w:rsid w:val="00E00F08"/>
    <w:rsid w:val="00E01B56"/>
    <w:rsid w:val="00E02728"/>
    <w:rsid w:val="00E02E3A"/>
    <w:rsid w:val="00E039D5"/>
    <w:rsid w:val="00E04381"/>
    <w:rsid w:val="00E04E36"/>
    <w:rsid w:val="00E07A14"/>
    <w:rsid w:val="00E1035E"/>
    <w:rsid w:val="00E103A3"/>
    <w:rsid w:val="00E118A8"/>
    <w:rsid w:val="00E11BEF"/>
    <w:rsid w:val="00E12B9F"/>
    <w:rsid w:val="00E12D3D"/>
    <w:rsid w:val="00E13643"/>
    <w:rsid w:val="00E14AD5"/>
    <w:rsid w:val="00E15117"/>
    <w:rsid w:val="00E15136"/>
    <w:rsid w:val="00E15639"/>
    <w:rsid w:val="00E15C6D"/>
    <w:rsid w:val="00E1619F"/>
    <w:rsid w:val="00E168C8"/>
    <w:rsid w:val="00E17136"/>
    <w:rsid w:val="00E171B2"/>
    <w:rsid w:val="00E207FC"/>
    <w:rsid w:val="00E20B5F"/>
    <w:rsid w:val="00E20D03"/>
    <w:rsid w:val="00E20DE5"/>
    <w:rsid w:val="00E21AAF"/>
    <w:rsid w:val="00E225F5"/>
    <w:rsid w:val="00E22CC5"/>
    <w:rsid w:val="00E23A4F"/>
    <w:rsid w:val="00E23E2E"/>
    <w:rsid w:val="00E243EE"/>
    <w:rsid w:val="00E24796"/>
    <w:rsid w:val="00E255EA"/>
    <w:rsid w:val="00E2628B"/>
    <w:rsid w:val="00E264DD"/>
    <w:rsid w:val="00E26622"/>
    <w:rsid w:val="00E27401"/>
    <w:rsid w:val="00E27B38"/>
    <w:rsid w:val="00E27BC5"/>
    <w:rsid w:val="00E31072"/>
    <w:rsid w:val="00E311F0"/>
    <w:rsid w:val="00E313D9"/>
    <w:rsid w:val="00E3151E"/>
    <w:rsid w:val="00E318A4"/>
    <w:rsid w:val="00E33410"/>
    <w:rsid w:val="00E33907"/>
    <w:rsid w:val="00E342C2"/>
    <w:rsid w:val="00E3543F"/>
    <w:rsid w:val="00E35640"/>
    <w:rsid w:val="00E35B3F"/>
    <w:rsid w:val="00E35B41"/>
    <w:rsid w:val="00E35C18"/>
    <w:rsid w:val="00E36580"/>
    <w:rsid w:val="00E36C48"/>
    <w:rsid w:val="00E37017"/>
    <w:rsid w:val="00E4159F"/>
    <w:rsid w:val="00E41752"/>
    <w:rsid w:val="00E41A7A"/>
    <w:rsid w:val="00E42057"/>
    <w:rsid w:val="00E4222E"/>
    <w:rsid w:val="00E44650"/>
    <w:rsid w:val="00E44A94"/>
    <w:rsid w:val="00E458E7"/>
    <w:rsid w:val="00E45BC0"/>
    <w:rsid w:val="00E4616D"/>
    <w:rsid w:val="00E4626E"/>
    <w:rsid w:val="00E4637E"/>
    <w:rsid w:val="00E4682B"/>
    <w:rsid w:val="00E46E5F"/>
    <w:rsid w:val="00E47339"/>
    <w:rsid w:val="00E4749D"/>
    <w:rsid w:val="00E47A93"/>
    <w:rsid w:val="00E47D66"/>
    <w:rsid w:val="00E50036"/>
    <w:rsid w:val="00E50207"/>
    <w:rsid w:val="00E50784"/>
    <w:rsid w:val="00E5099A"/>
    <w:rsid w:val="00E51F0D"/>
    <w:rsid w:val="00E520B9"/>
    <w:rsid w:val="00E525FC"/>
    <w:rsid w:val="00E531AC"/>
    <w:rsid w:val="00E5383A"/>
    <w:rsid w:val="00E539E9"/>
    <w:rsid w:val="00E5402F"/>
    <w:rsid w:val="00E54104"/>
    <w:rsid w:val="00E54E99"/>
    <w:rsid w:val="00E55427"/>
    <w:rsid w:val="00E56A47"/>
    <w:rsid w:val="00E56E41"/>
    <w:rsid w:val="00E572DA"/>
    <w:rsid w:val="00E60F07"/>
    <w:rsid w:val="00E62B75"/>
    <w:rsid w:val="00E633FA"/>
    <w:rsid w:val="00E63AE5"/>
    <w:rsid w:val="00E63D23"/>
    <w:rsid w:val="00E63EE5"/>
    <w:rsid w:val="00E64EE1"/>
    <w:rsid w:val="00E64FAD"/>
    <w:rsid w:val="00E6513F"/>
    <w:rsid w:val="00E6553D"/>
    <w:rsid w:val="00E65B12"/>
    <w:rsid w:val="00E66B59"/>
    <w:rsid w:val="00E671B3"/>
    <w:rsid w:val="00E674E2"/>
    <w:rsid w:val="00E705B9"/>
    <w:rsid w:val="00E706AA"/>
    <w:rsid w:val="00E710F1"/>
    <w:rsid w:val="00E715E9"/>
    <w:rsid w:val="00E72808"/>
    <w:rsid w:val="00E74486"/>
    <w:rsid w:val="00E745A6"/>
    <w:rsid w:val="00E749DF"/>
    <w:rsid w:val="00E77A1B"/>
    <w:rsid w:val="00E77DA5"/>
    <w:rsid w:val="00E77F40"/>
    <w:rsid w:val="00E80323"/>
    <w:rsid w:val="00E80DB7"/>
    <w:rsid w:val="00E80F7C"/>
    <w:rsid w:val="00E82866"/>
    <w:rsid w:val="00E83362"/>
    <w:rsid w:val="00E835BA"/>
    <w:rsid w:val="00E83C68"/>
    <w:rsid w:val="00E83E06"/>
    <w:rsid w:val="00E846BA"/>
    <w:rsid w:val="00E84E74"/>
    <w:rsid w:val="00E871D5"/>
    <w:rsid w:val="00E87558"/>
    <w:rsid w:val="00E876E2"/>
    <w:rsid w:val="00E87A4C"/>
    <w:rsid w:val="00E87EF9"/>
    <w:rsid w:val="00E90B0E"/>
    <w:rsid w:val="00E90E1E"/>
    <w:rsid w:val="00E91507"/>
    <w:rsid w:val="00E9255B"/>
    <w:rsid w:val="00E940D0"/>
    <w:rsid w:val="00E94CB5"/>
    <w:rsid w:val="00E94DEB"/>
    <w:rsid w:val="00E956CF"/>
    <w:rsid w:val="00E96409"/>
    <w:rsid w:val="00E97A10"/>
    <w:rsid w:val="00E97D2E"/>
    <w:rsid w:val="00EA083E"/>
    <w:rsid w:val="00EA15C5"/>
    <w:rsid w:val="00EA4529"/>
    <w:rsid w:val="00EA46FD"/>
    <w:rsid w:val="00EA4B33"/>
    <w:rsid w:val="00EA4B63"/>
    <w:rsid w:val="00EA560A"/>
    <w:rsid w:val="00EA5B11"/>
    <w:rsid w:val="00EB01A6"/>
    <w:rsid w:val="00EB098A"/>
    <w:rsid w:val="00EB0FBA"/>
    <w:rsid w:val="00EB1988"/>
    <w:rsid w:val="00EB29D9"/>
    <w:rsid w:val="00EB2A53"/>
    <w:rsid w:val="00EB2C60"/>
    <w:rsid w:val="00EB3DC3"/>
    <w:rsid w:val="00EB42AD"/>
    <w:rsid w:val="00EB4D49"/>
    <w:rsid w:val="00EB53A5"/>
    <w:rsid w:val="00EB5A82"/>
    <w:rsid w:val="00EB612C"/>
    <w:rsid w:val="00EB6518"/>
    <w:rsid w:val="00EB6CCD"/>
    <w:rsid w:val="00EB7B24"/>
    <w:rsid w:val="00EB7DD6"/>
    <w:rsid w:val="00EC0BE1"/>
    <w:rsid w:val="00EC0F6B"/>
    <w:rsid w:val="00EC0FCD"/>
    <w:rsid w:val="00EC151D"/>
    <w:rsid w:val="00EC16A6"/>
    <w:rsid w:val="00EC1901"/>
    <w:rsid w:val="00EC37E1"/>
    <w:rsid w:val="00EC4142"/>
    <w:rsid w:val="00EC46C1"/>
    <w:rsid w:val="00EC575F"/>
    <w:rsid w:val="00EC6EDA"/>
    <w:rsid w:val="00EC71DB"/>
    <w:rsid w:val="00ED36EC"/>
    <w:rsid w:val="00ED3B5C"/>
    <w:rsid w:val="00ED4D46"/>
    <w:rsid w:val="00ED538D"/>
    <w:rsid w:val="00ED572E"/>
    <w:rsid w:val="00EE013C"/>
    <w:rsid w:val="00EE113C"/>
    <w:rsid w:val="00EE1BC1"/>
    <w:rsid w:val="00EE28B6"/>
    <w:rsid w:val="00EE28DB"/>
    <w:rsid w:val="00EE29CC"/>
    <w:rsid w:val="00EE2A97"/>
    <w:rsid w:val="00EE3E9E"/>
    <w:rsid w:val="00EE57A6"/>
    <w:rsid w:val="00EE597B"/>
    <w:rsid w:val="00EE5AE9"/>
    <w:rsid w:val="00EE7148"/>
    <w:rsid w:val="00EF06B3"/>
    <w:rsid w:val="00EF0D0F"/>
    <w:rsid w:val="00EF3934"/>
    <w:rsid w:val="00EF53C6"/>
    <w:rsid w:val="00EF60AE"/>
    <w:rsid w:val="00EF6D1C"/>
    <w:rsid w:val="00EF7F73"/>
    <w:rsid w:val="00EF7FBD"/>
    <w:rsid w:val="00F0057C"/>
    <w:rsid w:val="00F00949"/>
    <w:rsid w:val="00F00F12"/>
    <w:rsid w:val="00F00F6C"/>
    <w:rsid w:val="00F02F21"/>
    <w:rsid w:val="00F03B8F"/>
    <w:rsid w:val="00F04278"/>
    <w:rsid w:val="00F0497E"/>
    <w:rsid w:val="00F054E9"/>
    <w:rsid w:val="00F05853"/>
    <w:rsid w:val="00F059F9"/>
    <w:rsid w:val="00F05F3A"/>
    <w:rsid w:val="00F05FEF"/>
    <w:rsid w:val="00F06C2F"/>
    <w:rsid w:val="00F06EEA"/>
    <w:rsid w:val="00F11349"/>
    <w:rsid w:val="00F11514"/>
    <w:rsid w:val="00F11FD4"/>
    <w:rsid w:val="00F12702"/>
    <w:rsid w:val="00F1279C"/>
    <w:rsid w:val="00F12EAF"/>
    <w:rsid w:val="00F141F3"/>
    <w:rsid w:val="00F154AB"/>
    <w:rsid w:val="00F15C0B"/>
    <w:rsid w:val="00F16CB3"/>
    <w:rsid w:val="00F17436"/>
    <w:rsid w:val="00F20C45"/>
    <w:rsid w:val="00F21387"/>
    <w:rsid w:val="00F2280B"/>
    <w:rsid w:val="00F228B4"/>
    <w:rsid w:val="00F23606"/>
    <w:rsid w:val="00F247D8"/>
    <w:rsid w:val="00F24C96"/>
    <w:rsid w:val="00F2558C"/>
    <w:rsid w:val="00F25EDD"/>
    <w:rsid w:val="00F26144"/>
    <w:rsid w:val="00F2638F"/>
    <w:rsid w:val="00F27DF1"/>
    <w:rsid w:val="00F302E6"/>
    <w:rsid w:val="00F30712"/>
    <w:rsid w:val="00F310BD"/>
    <w:rsid w:val="00F32900"/>
    <w:rsid w:val="00F32A38"/>
    <w:rsid w:val="00F3320C"/>
    <w:rsid w:val="00F35498"/>
    <w:rsid w:val="00F37984"/>
    <w:rsid w:val="00F418DD"/>
    <w:rsid w:val="00F42FBD"/>
    <w:rsid w:val="00F43C2B"/>
    <w:rsid w:val="00F43DE4"/>
    <w:rsid w:val="00F44251"/>
    <w:rsid w:val="00F445EC"/>
    <w:rsid w:val="00F44E6C"/>
    <w:rsid w:val="00F45460"/>
    <w:rsid w:val="00F45955"/>
    <w:rsid w:val="00F45FA5"/>
    <w:rsid w:val="00F4696A"/>
    <w:rsid w:val="00F47CC2"/>
    <w:rsid w:val="00F47F80"/>
    <w:rsid w:val="00F5027C"/>
    <w:rsid w:val="00F5120A"/>
    <w:rsid w:val="00F5255C"/>
    <w:rsid w:val="00F53230"/>
    <w:rsid w:val="00F54492"/>
    <w:rsid w:val="00F5477E"/>
    <w:rsid w:val="00F54B0F"/>
    <w:rsid w:val="00F56717"/>
    <w:rsid w:val="00F56721"/>
    <w:rsid w:val="00F56A14"/>
    <w:rsid w:val="00F57CEA"/>
    <w:rsid w:val="00F61715"/>
    <w:rsid w:val="00F61781"/>
    <w:rsid w:val="00F6232D"/>
    <w:rsid w:val="00F64B1A"/>
    <w:rsid w:val="00F6565B"/>
    <w:rsid w:val="00F65F45"/>
    <w:rsid w:val="00F674D3"/>
    <w:rsid w:val="00F706C3"/>
    <w:rsid w:val="00F70898"/>
    <w:rsid w:val="00F70E4D"/>
    <w:rsid w:val="00F71FD5"/>
    <w:rsid w:val="00F72897"/>
    <w:rsid w:val="00F72AB9"/>
    <w:rsid w:val="00F737F8"/>
    <w:rsid w:val="00F73E8B"/>
    <w:rsid w:val="00F744B7"/>
    <w:rsid w:val="00F759F5"/>
    <w:rsid w:val="00F761A2"/>
    <w:rsid w:val="00F77A22"/>
    <w:rsid w:val="00F77BB7"/>
    <w:rsid w:val="00F80C5D"/>
    <w:rsid w:val="00F81F7F"/>
    <w:rsid w:val="00F82473"/>
    <w:rsid w:val="00F83783"/>
    <w:rsid w:val="00F84144"/>
    <w:rsid w:val="00F8523E"/>
    <w:rsid w:val="00F85F1D"/>
    <w:rsid w:val="00F866A2"/>
    <w:rsid w:val="00F8699D"/>
    <w:rsid w:val="00F8762E"/>
    <w:rsid w:val="00F909B7"/>
    <w:rsid w:val="00F927C5"/>
    <w:rsid w:val="00F93BE9"/>
    <w:rsid w:val="00F9499A"/>
    <w:rsid w:val="00F94A3B"/>
    <w:rsid w:val="00F94B26"/>
    <w:rsid w:val="00F94C79"/>
    <w:rsid w:val="00F95AB3"/>
    <w:rsid w:val="00F96525"/>
    <w:rsid w:val="00F96BA4"/>
    <w:rsid w:val="00F97862"/>
    <w:rsid w:val="00F97B79"/>
    <w:rsid w:val="00F97F6A"/>
    <w:rsid w:val="00FA0221"/>
    <w:rsid w:val="00FA025A"/>
    <w:rsid w:val="00FA0596"/>
    <w:rsid w:val="00FA0C49"/>
    <w:rsid w:val="00FA0DE6"/>
    <w:rsid w:val="00FA112D"/>
    <w:rsid w:val="00FA140F"/>
    <w:rsid w:val="00FA145A"/>
    <w:rsid w:val="00FA166F"/>
    <w:rsid w:val="00FA2065"/>
    <w:rsid w:val="00FA28F3"/>
    <w:rsid w:val="00FA2A4F"/>
    <w:rsid w:val="00FA2D55"/>
    <w:rsid w:val="00FA483C"/>
    <w:rsid w:val="00FA4AA2"/>
    <w:rsid w:val="00FA4B43"/>
    <w:rsid w:val="00FA513E"/>
    <w:rsid w:val="00FA6754"/>
    <w:rsid w:val="00FA78B3"/>
    <w:rsid w:val="00FB0372"/>
    <w:rsid w:val="00FB054C"/>
    <w:rsid w:val="00FB07C4"/>
    <w:rsid w:val="00FB0922"/>
    <w:rsid w:val="00FB1878"/>
    <w:rsid w:val="00FB1CA6"/>
    <w:rsid w:val="00FB21BC"/>
    <w:rsid w:val="00FB312D"/>
    <w:rsid w:val="00FB37F8"/>
    <w:rsid w:val="00FB39EC"/>
    <w:rsid w:val="00FB41DF"/>
    <w:rsid w:val="00FB44AA"/>
    <w:rsid w:val="00FB45D8"/>
    <w:rsid w:val="00FB4748"/>
    <w:rsid w:val="00FB4D2D"/>
    <w:rsid w:val="00FB5091"/>
    <w:rsid w:val="00FB52CE"/>
    <w:rsid w:val="00FB533A"/>
    <w:rsid w:val="00FB6753"/>
    <w:rsid w:val="00FB753E"/>
    <w:rsid w:val="00FC0E6C"/>
    <w:rsid w:val="00FC3292"/>
    <w:rsid w:val="00FC37C3"/>
    <w:rsid w:val="00FC387B"/>
    <w:rsid w:val="00FC4213"/>
    <w:rsid w:val="00FC56A5"/>
    <w:rsid w:val="00FC6042"/>
    <w:rsid w:val="00FC6C7F"/>
    <w:rsid w:val="00FC6F1E"/>
    <w:rsid w:val="00FC71D2"/>
    <w:rsid w:val="00FC7691"/>
    <w:rsid w:val="00FC7EEE"/>
    <w:rsid w:val="00FD0ED0"/>
    <w:rsid w:val="00FD1AB7"/>
    <w:rsid w:val="00FD2BFE"/>
    <w:rsid w:val="00FD48E1"/>
    <w:rsid w:val="00FD6503"/>
    <w:rsid w:val="00FD69E6"/>
    <w:rsid w:val="00FD6CAC"/>
    <w:rsid w:val="00FD6EAF"/>
    <w:rsid w:val="00FD762A"/>
    <w:rsid w:val="00FD7F49"/>
    <w:rsid w:val="00FE0133"/>
    <w:rsid w:val="00FE0EF1"/>
    <w:rsid w:val="00FE179B"/>
    <w:rsid w:val="00FE2059"/>
    <w:rsid w:val="00FE2327"/>
    <w:rsid w:val="00FE2E7E"/>
    <w:rsid w:val="00FE4E7A"/>
    <w:rsid w:val="00FE5271"/>
    <w:rsid w:val="00FE6AC5"/>
    <w:rsid w:val="00FE6CF5"/>
    <w:rsid w:val="00FF1B4F"/>
    <w:rsid w:val="00FF3323"/>
    <w:rsid w:val="00FF336C"/>
    <w:rsid w:val="00FF4314"/>
    <w:rsid w:val="00FF64BB"/>
    <w:rsid w:val="00FF6974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4862"/>
  <w15:docId w15:val="{3536C9E8-0070-4BA4-AD04-3DD7AE25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09EB"/>
  </w:style>
  <w:style w:type="paragraph" w:styleId="10">
    <w:name w:val="heading 1"/>
    <w:aliases w:val="Введение...,Б1,Heading 1iz,Б11,Document Header1,H1,Введение... Знак"/>
    <w:basedOn w:val="a0"/>
    <w:next w:val="a0"/>
    <w:link w:val="11"/>
    <w:qFormat/>
    <w:rsid w:val="005762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0">
    <w:name w:val="heading 2"/>
    <w:aliases w:val="H2,2,h2,Б2,RTC,iz2,Раздел Знак"/>
    <w:basedOn w:val="a0"/>
    <w:link w:val="21"/>
    <w:qFormat/>
    <w:rsid w:val="0057623F"/>
    <w:pPr>
      <w:spacing w:before="100" w:beforeAutospacing="1" w:after="105" w:line="240" w:lineRule="auto"/>
      <w:outlineLvl w:val="1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0">
    <w:name w:val="heading 3"/>
    <w:aliases w:val="Подраздел,Знак,Б3,RTC 3,iz3"/>
    <w:basedOn w:val="a0"/>
    <w:next w:val="a0"/>
    <w:link w:val="31"/>
    <w:unhideWhenUsed/>
    <w:qFormat/>
    <w:rsid w:val="005762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0">
    <w:name w:val="heading 4"/>
    <w:aliases w:val="Пункт Знак,Пункт"/>
    <w:basedOn w:val="a0"/>
    <w:next w:val="a0"/>
    <w:link w:val="41"/>
    <w:qFormat/>
    <w:rsid w:val="0057623F"/>
    <w:pPr>
      <w:tabs>
        <w:tab w:val="num" w:pos="864"/>
      </w:tabs>
      <w:suppressAutoHyphens/>
      <w:spacing w:after="0" w:line="336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50">
    <w:name w:val="heading 5"/>
    <w:aliases w:val="Подпункт"/>
    <w:basedOn w:val="a0"/>
    <w:next w:val="a0"/>
    <w:link w:val="51"/>
    <w:unhideWhenUsed/>
    <w:qFormat/>
    <w:rsid w:val="0057623F"/>
    <w:pPr>
      <w:keepNext/>
      <w:shd w:val="clear" w:color="auto" w:fill="FFFFFF"/>
      <w:spacing w:before="226" w:after="0" w:line="240" w:lineRule="auto"/>
      <w:ind w:right="139" w:firstLine="284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pacing w:val="4"/>
      <w:sz w:val="24"/>
      <w:szCs w:val="18"/>
      <w:lang w:eastAsia="ru-RU"/>
    </w:rPr>
  </w:style>
  <w:style w:type="paragraph" w:styleId="60">
    <w:name w:val="heading 6"/>
    <w:aliases w:val="Приложение"/>
    <w:basedOn w:val="a0"/>
    <w:next w:val="a0"/>
    <w:link w:val="61"/>
    <w:unhideWhenUsed/>
    <w:qFormat/>
    <w:rsid w:val="0057623F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70">
    <w:name w:val="heading 7"/>
    <w:basedOn w:val="a0"/>
    <w:next w:val="a0"/>
    <w:link w:val="71"/>
    <w:qFormat/>
    <w:rsid w:val="0057623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8">
    <w:name w:val="heading 8"/>
    <w:basedOn w:val="a0"/>
    <w:next w:val="a0"/>
    <w:link w:val="80"/>
    <w:qFormat/>
    <w:rsid w:val="0057623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9">
    <w:name w:val="heading 9"/>
    <w:basedOn w:val="a0"/>
    <w:next w:val="a0"/>
    <w:link w:val="90"/>
    <w:qFormat/>
    <w:rsid w:val="0057623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Введение... Знак1,Б1 Знак,Heading 1iz Знак,Б11 Знак,Document Header1 Знак,H1 Знак,Введение... Знак Знак"/>
    <w:basedOn w:val="a1"/>
    <w:link w:val="10"/>
    <w:rsid w:val="00576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1">
    <w:name w:val="Заголовок 2 Знак"/>
    <w:aliases w:val="H2 Знак1,2 Знак1,h2 Знак1,Б2 Знак1,RTC Знак1,iz2 Знак1,Раздел Знак Знак1"/>
    <w:basedOn w:val="a1"/>
    <w:link w:val="20"/>
    <w:rsid w:val="0057623F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1">
    <w:name w:val="Заголовок 3 Знак"/>
    <w:aliases w:val="Подраздел Знак,Знак Знак,Б3 Знак,RTC 3 Знак,iz3 Знак"/>
    <w:basedOn w:val="a1"/>
    <w:link w:val="30"/>
    <w:rsid w:val="0057623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1">
    <w:name w:val="Заголовок 4 Знак"/>
    <w:aliases w:val="Пункт Знак Знак,Пункт Знак1"/>
    <w:basedOn w:val="a1"/>
    <w:link w:val="40"/>
    <w:rsid w:val="0057623F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51">
    <w:name w:val="Заголовок 5 Знак"/>
    <w:aliases w:val="Подпункт Знак"/>
    <w:basedOn w:val="a1"/>
    <w:link w:val="50"/>
    <w:rsid w:val="0057623F"/>
    <w:rPr>
      <w:rFonts w:ascii="Times New Roman" w:eastAsia="Times New Roman" w:hAnsi="Times New Roman" w:cs="Times New Roman"/>
      <w:b/>
      <w:bCs/>
      <w:color w:val="000000"/>
      <w:spacing w:val="4"/>
      <w:sz w:val="24"/>
      <w:szCs w:val="18"/>
      <w:shd w:val="clear" w:color="auto" w:fill="FFFFFF"/>
      <w:lang w:eastAsia="ru-RU"/>
    </w:rPr>
  </w:style>
  <w:style w:type="character" w:customStyle="1" w:styleId="61">
    <w:name w:val="Заголовок 6 Знак"/>
    <w:aliases w:val="Приложение Знак"/>
    <w:basedOn w:val="a1"/>
    <w:link w:val="60"/>
    <w:rsid w:val="0057623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71">
    <w:name w:val="Заголовок 7 Знак"/>
    <w:basedOn w:val="a1"/>
    <w:link w:val="70"/>
    <w:rsid w:val="0057623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80">
    <w:name w:val="Заголовок 8 Знак"/>
    <w:basedOn w:val="a1"/>
    <w:link w:val="8"/>
    <w:rsid w:val="0057623F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customStyle="1" w:styleId="90">
    <w:name w:val="Заголовок 9 Знак"/>
    <w:basedOn w:val="a1"/>
    <w:link w:val="9"/>
    <w:rsid w:val="0057623F"/>
    <w:rPr>
      <w:rFonts w:ascii="Arial" w:eastAsia="Times New Roman" w:hAnsi="Arial" w:cs="Arial"/>
      <w:lang w:val="uk-UA" w:eastAsia="ru-RU"/>
    </w:rPr>
  </w:style>
  <w:style w:type="paragraph" w:styleId="a4">
    <w:name w:val="header"/>
    <w:basedOn w:val="a0"/>
    <w:link w:val="a5"/>
    <w:uiPriority w:val="99"/>
    <w:unhideWhenUsed/>
    <w:rsid w:val="0057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57623F"/>
  </w:style>
  <w:style w:type="paragraph" w:styleId="a6">
    <w:name w:val="footer"/>
    <w:basedOn w:val="a0"/>
    <w:link w:val="a7"/>
    <w:uiPriority w:val="99"/>
    <w:unhideWhenUsed/>
    <w:rsid w:val="00576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57623F"/>
  </w:style>
  <w:style w:type="paragraph" w:styleId="a8">
    <w:name w:val="Balloon Text"/>
    <w:basedOn w:val="a0"/>
    <w:link w:val="a9"/>
    <w:uiPriority w:val="99"/>
    <w:unhideWhenUsed/>
    <w:rsid w:val="00576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57623F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57623F"/>
    <w:rPr>
      <w:rFonts w:eastAsiaTheme="minorEastAsia"/>
      <w:lang w:eastAsia="ru-RU"/>
    </w:rPr>
  </w:style>
  <w:style w:type="paragraph" w:styleId="aa">
    <w:name w:val="List Paragraph"/>
    <w:basedOn w:val="a0"/>
    <w:link w:val="ab"/>
    <w:uiPriority w:val="34"/>
    <w:qFormat/>
    <w:rsid w:val="0057623F"/>
    <w:pPr>
      <w:ind w:left="720"/>
      <w:contextualSpacing/>
    </w:pPr>
  </w:style>
  <w:style w:type="character" w:customStyle="1" w:styleId="apple-converted-space">
    <w:name w:val="apple-converted-space"/>
    <w:basedOn w:val="a1"/>
    <w:rsid w:val="0057623F"/>
  </w:style>
  <w:style w:type="character" w:styleId="ac">
    <w:name w:val="Emphasis"/>
    <w:basedOn w:val="a1"/>
    <w:uiPriority w:val="20"/>
    <w:qFormat/>
    <w:rsid w:val="0057623F"/>
    <w:rPr>
      <w:i/>
      <w:iCs/>
    </w:rPr>
  </w:style>
  <w:style w:type="paragraph" w:customStyle="1" w:styleId="Default">
    <w:name w:val="Default"/>
    <w:uiPriority w:val="99"/>
    <w:rsid w:val="0057623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table" w:styleId="ad">
    <w:name w:val="Table Grid"/>
    <w:basedOn w:val="a2"/>
    <w:uiPriority w:val="3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57623F"/>
    <w:rPr>
      <w:rFonts w:cs="Times New Roman"/>
      <w:sz w:val="16"/>
    </w:rPr>
  </w:style>
  <w:style w:type="paragraph" w:styleId="af">
    <w:name w:val="annotation text"/>
    <w:basedOn w:val="a0"/>
    <w:link w:val="af0"/>
    <w:rsid w:val="0057623F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1"/>
    <w:link w:val="af"/>
    <w:rsid w:val="0057623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hps">
    <w:name w:val="hps"/>
    <w:rsid w:val="0057623F"/>
  </w:style>
  <w:style w:type="character" w:customStyle="1" w:styleId="af1">
    <w:name w:val="Тема примечания Знак"/>
    <w:basedOn w:val="af0"/>
    <w:link w:val="af2"/>
    <w:uiPriority w:val="99"/>
    <w:rsid w:val="0057623F"/>
    <w:rPr>
      <w:rFonts w:ascii="Calibri" w:eastAsia="Calibri" w:hAnsi="Calibri" w:cs="Times New Roman"/>
      <w:b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rsid w:val="0057623F"/>
    <w:pPr>
      <w:spacing w:line="276" w:lineRule="auto"/>
    </w:pPr>
    <w:rPr>
      <w:b/>
    </w:rPr>
  </w:style>
  <w:style w:type="character" w:customStyle="1" w:styleId="12">
    <w:name w:val="Тема примечания Знак1"/>
    <w:basedOn w:val="af0"/>
    <w:uiPriority w:val="99"/>
    <w:semiHidden/>
    <w:rsid w:val="0057623F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customStyle="1" w:styleId="13">
    <w:name w:val="Сетка таблицы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57623F"/>
    <w:pPr>
      <w:numPr>
        <w:numId w:val="1"/>
      </w:numPr>
    </w:pPr>
  </w:style>
  <w:style w:type="paragraph" w:customStyle="1" w:styleId="14">
    <w:name w:val="Абзац списка1"/>
    <w:basedOn w:val="a0"/>
    <w:qFormat/>
    <w:rsid w:val="0057623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3">
    <w:name w:val="Абзац списка2"/>
    <w:basedOn w:val="a0"/>
    <w:qFormat/>
    <w:rsid w:val="0057623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15">
    <w:name w:val="Нет списка1"/>
    <w:next w:val="a3"/>
    <w:uiPriority w:val="99"/>
    <w:semiHidden/>
    <w:unhideWhenUsed/>
    <w:rsid w:val="0057623F"/>
  </w:style>
  <w:style w:type="paragraph" w:customStyle="1" w:styleId="af3">
    <w:name w:val="Штамп"/>
    <w:basedOn w:val="a0"/>
    <w:rsid w:val="0057623F"/>
    <w:pPr>
      <w:spacing w:after="0" w:line="240" w:lineRule="auto"/>
      <w:jc w:val="center"/>
    </w:pPr>
    <w:rPr>
      <w:rFonts w:ascii="ГОСТ тип А" w:eastAsia="Times New Roman" w:hAnsi="ГОСТ тип А" w:cs="Times New Roman"/>
      <w:i/>
      <w:noProof/>
      <w:sz w:val="18"/>
      <w:szCs w:val="20"/>
      <w:lang w:eastAsia="ru-RU"/>
    </w:rPr>
  </w:style>
  <w:style w:type="paragraph" w:customStyle="1" w:styleId="33">
    <w:name w:val="Абзац списка3"/>
    <w:basedOn w:val="a0"/>
    <w:rsid w:val="0057623F"/>
    <w:pPr>
      <w:ind w:left="720"/>
      <w:contextualSpacing/>
    </w:pPr>
    <w:rPr>
      <w:rFonts w:ascii="Calibri" w:eastAsia="Calibri" w:hAnsi="Calibri" w:cs="Times New Roman"/>
      <w:lang w:eastAsia="ru-RU"/>
    </w:rPr>
  </w:style>
  <w:style w:type="numbering" w:customStyle="1" w:styleId="24">
    <w:name w:val="Нет списка2"/>
    <w:next w:val="a3"/>
    <w:uiPriority w:val="99"/>
    <w:semiHidden/>
    <w:unhideWhenUsed/>
    <w:rsid w:val="0057623F"/>
  </w:style>
  <w:style w:type="table" w:customStyle="1" w:styleId="91">
    <w:name w:val="Сетка таблицы9"/>
    <w:basedOn w:val="a2"/>
    <w:next w:val="ad"/>
    <w:uiPriority w:val="5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Revision"/>
    <w:hidden/>
    <w:uiPriority w:val="99"/>
    <w:semiHidden/>
    <w:rsid w:val="00576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Hyperlink"/>
    <w:basedOn w:val="a1"/>
    <w:uiPriority w:val="99"/>
    <w:unhideWhenUsed/>
    <w:rsid w:val="0057623F"/>
    <w:rPr>
      <w:color w:val="0000FF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57623F"/>
    <w:rPr>
      <w:color w:val="800080" w:themeColor="followedHyperlink"/>
      <w:u w:val="single"/>
    </w:rPr>
  </w:style>
  <w:style w:type="paragraph" w:styleId="af7">
    <w:name w:val="Normal (Web)"/>
    <w:basedOn w:val="a0"/>
    <w:uiPriority w:val="99"/>
    <w:unhideWhenUsed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0"/>
    <w:next w:val="a0"/>
    <w:autoRedefine/>
    <w:uiPriority w:val="39"/>
    <w:unhideWhenUsed/>
    <w:qFormat/>
    <w:rsid w:val="0057623F"/>
    <w:pPr>
      <w:tabs>
        <w:tab w:val="left" w:pos="743"/>
        <w:tab w:val="right" w:leader="dot" w:pos="9390"/>
      </w:tabs>
      <w:spacing w:after="100"/>
      <w:ind w:left="220" w:right="601"/>
    </w:pPr>
    <w:rPr>
      <w:rFonts w:eastAsiaTheme="minorEastAsia"/>
      <w:lang w:eastAsia="ru-RU"/>
    </w:rPr>
  </w:style>
  <w:style w:type="paragraph" w:styleId="25">
    <w:name w:val="toc 2"/>
    <w:basedOn w:val="a0"/>
    <w:next w:val="a0"/>
    <w:autoRedefine/>
    <w:uiPriority w:val="39"/>
    <w:unhideWhenUsed/>
    <w:qFormat/>
    <w:rsid w:val="0057623F"/>
    <w:pPr>
      <w:spacing w:after="100"/>
      <w:ind w:left="220"/>
    </w:pPr>
    <w:rPr>
      <w:rFonts w:eastAsiaTheme="minorEastAsia"/>
      <w:lang w:eastAsia="ru-RU"/>
    </w:rPr>
  </w:style>
  <w:style w:type="character" w:customStyle="1" w:styleId="34">
    <w:name w:val="Оглавление 3 Знак"/>
    <w:basedOn w:val="a1"/>
    <w:link w:val="35"/>
    <w:locked/>
    <w:rsid w:val="0057623F"/>
    <w:rPr>
      <w:rFonts w:ascii="Times New Roman" w:eastAsiaTheme="minorEastAsia" w:hAnsi="Times New Roman" w:cs="Times New Roman"/>
      <w:lang w:eastAsia="ru-RU"/>
    </w:rPr>
  </w:style>
  <w:style w:type="paragraph" w:styleId="35">
    <w:name w:val="toc 3"/>
    <w:basedOn w:val="a0"/>
    <w:next w:val="a0"/>
    <w:link w:val="34"/>
    <w:autoRedefine/>
    <w:unhideWhenUsed/>
    <w:qFormat/>
    <w:rsid w:val="0057623F"/>
    <w:pPr>
      <w:spacing w:after="100"/>
      <w:ind w:left="440"/>
    </w:pPr>
    <w:rPr>
      <w:rFonts w:ascii="Times New Roman" w:eastAsiaTheme="minorEastAsia" w:hAnsi="Times New Roman" w:cs="Times New Roman"/>
      <w:lang w:eastAsia="ru-RU"/>
    </w:rPr>
  </w:style>
  <w:style w:type="paragraph" w:styleId="73">
    <w:name w:val="toc 7"/>
    <w:basedOn w:val="a0"/>
    <w:next w:val="a0"/>
    <w:autoRedefine/>
    <w:uiPriority w:val="39"/>
    <w:unhideWhenUsed/>
    <w:rsid w:val="0057623F"/>
    <w:pPr>
      <w:spacing w:after="100"/>
      <w:ind w:left="1320"/>
    </w:pPr>
    <w:rPr>
      <w:rFonts w:eastAsiaTheme="minorEastAsia"/>
      <w:lang w:eastAsia="ru-RU"/>
    </w:rPr>
  </w:style>
  <w:style w:type="paragraph" w:styleId="af8">
    <w:name w:val="footnote text"/>
    <w:basedOn w:val="a0"/>
    <w:link w:val="af9"/>
    <w:uiPriority w:val="99"/>
    <w:semiHidden/>
    <w:unhideWhenUsed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1"/>
    <w:link w:val="af8"/>
    <w:uiPriority w:val="99"/>
    <w:semiHidden/>
    <w:rsid w:val="005762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endnote text"/>
    <w:basedOn w:val="a0"/>
    <w:link w:val="afb"/>
    <w:uiPriority w:val="99"/>
    <w:semiHidden/>
    <w:unhideWhenUsed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5762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List Number"/>
    <w:basedOn w:val="a0"/>
    <w:uiPriority w:val="99"/>
    <w:semiHidden/>
    <w:unhideWhenUsed/>
    <w:rsid w:val="0057623F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Body Text"/>
    <w:basedOn w:val="a0"/>
    <w:link w:val="afe"/>
    <w:uiPriority w:val="99"/>
    <w:unhideWhenUsed/>
    <w:rsid w:val="005762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1"/>
    <w:link w:val="afd"/>
    <w:uiPriority w:val="99"/>
    <w:rsid w:val="00576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0"/>
    <w:link w:val="aff0"/>
    <w:unhideWhenUsed/>
    <w:rsid w:val="0057623F"/>
    <w:pPr>
      <w:spacing w:before="240" w:after="120" w:line="240" w:lineRule="exact"/>
      <w:ind w:left="283" w:hanging="357"/>
      <w:jc w:val="both"/>
    </w:pPr>
    <w:rPr>
      <w:rFonts w:ascii="Times New Roman" w:hAnsi="Times New Roman"/>
      <w:sz w:val="24"/>
    </w:rPr>
  </w:style>
  <w:style w:type="character" w:customStyle="1" w:styleId="aff0">
    <w:name w:val="Основной текст с отступом Знак"/>
    <w:basedOn w:val="a1"/>
    <w:link w:val="aff"/>
    <w:rsid w:val="0057623F"/>
    <w:rPr>
      <w:rFonts w:ascii="Times New Roman" w:hAnsi="Times New Roman"/>
      <w:sz w:val="24"/>
    </w:rPr>
  </w:style>
  <w:style w:type="paragraph" w:styleId="36">
    <w:name w:val="Body Text Indent 3"/>
    <w:basedOn w:val="a0"/>
    <w:link w:val="37"/>
    <w:uiPriority w:val="99"/>
    <w:semiHidden/>
    <w:unhideWhenUsed/>
    <w:rsid w:val="005762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5762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Plain Text"/>
    <w:basedOn w:val="a0"/>
    <w:link w:val="aff2"/>
    <w:uiPriority w:val="99"/>
    <w:unhideWhenUsed/>
    <w:rsid w:val="0057623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2">
    <w:name w:val="Текст Знак"/>
    <w:basedOn w:val="a1"/>
    <w:link w:val="aff1"/>
    <w:uiPriority w:val="99"/>
    <w:rsid w:val="0057623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TOC Heading"/>
    <w:basedOn w:val="10"/>
    <w:next w:val="a0"/>
    <w:uiPriority w:val="39"/>
    <w:semiHidden/>
    <w:unhideWhenUsed/>
    <w:qFormat/>
    <w:rsid w:val="0057623F"/>
    <w:pPr>
      <w:spacing w:line="276" w:lineRule="auto"/>
      <w:outlineLvl w:val="9"/>
    </w:pPr>
    <w:rPr>
      <w:lang w:val="ru-RU" w:eastAsia="ru-RU"/>
    </w:rPr>
  </w:style>
  <w:style w:type="character" w:customStyle="1" w:styleId="Heading1">
    <w:name w:val="Heading #1_"/>
    <w:basedOn w:val="a1"/>
    <w:link w:val="Heading10"/>
    <w:locked/>
    <w:rsid w:val="0057623F"/>
    <w:rPr>
      <w:rFonts w:ascii="Times New Roman" w:eastAsia="Times New Roman" w:hAnsi="Times New Roman" w:cs="Times New Roman"/>
      <w:spacing w:val="20"/>
      <w:sz w:val="33"/>
      <w:szCs w:val="33"/>
      <w:shd w:val="clear" w:color="auto" w:fill="FFFFFF"/>
    </w:rPr>
  </w:style>
  <w:style w:type="paragraph" w:customStyle="1" w:styleId="Heading10">
    <w:name w:val="Heading #1"/>
    <w:basedOn w:val="a0"/>
    <w:link w:val="Heading1"/>
    <w:rsid w:val="0057623F"/>
    <w:pPr>
      <w:shd w:val="clear" w:color="auto" w:fill="FFFFFF"/>
      <w:spacing w:before="3360" w:after="6000" w:line="403" w:lineRule="exact"/>
      <w:ind w:firstLine="2140"/>
      <w:outlineLvl w:val="0"/>
    </w:pPr>
    <w:rPr>
      <w:rFonts w:ascii="Times New Roman" w:eastAsia="Times New Roman" w:hAnsi="Times New Roman" w:cs="Times New Roman"/>
      <w:spacing w:val="20"/>
      <w:sz w:val="33"/>
      <w:szCs w:val="33"/>
    </w:rPr>
  </w:style>
  <w:style w:type="paragraph" w:customStyle="1" w:styleId="17">
    <w:name w:val="Обычный1"/>
    <w:uiPriority w:val="99"/>
    <w:rsid w:val="0057623F"/>
    <w:pPr>
      <w:widowControl w:val="0"/>
      <w:snapToGrid w:val="0"/>
      <w:spacing w:after="0" w:line="300" w:lineRule="auto"/>
      <w:ind w:firstLine="2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4">
    <w:name w:val="Таблица шапка"/>
    <w:basedOn w:val="a0"/>
    <w:uiPriority w:val="99"/>
    <w:rsid w:val="0057623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Таблица текст"/>
    <w:basedOn w:val="a0"/>
    <w:uiPriority w:val="99"/>
    <w:rsid w:val="0057623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-1">
    <w:name w:val="Регламент - НСписок - Ур1"/>
    <w:basedOn w:val="a0"/>
    <w:uiPriority w:val="99"/>
    <w:qFormat/>
    <w:rsid w:val="0057623F"/>
    <w:pPr>
      <w:spacing w:after="0" w:line="240" w:lineRule="auto"/>
      <w:ind w:firstLine="794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--2">
    <w:name w:val="Регламент - НСписок - Ур2 Знак"/>
    <w:basedOn w:val="a1"/>
    <w:link w:val="--20"/>
    <w:locked/>
    <w:rsid w:val="00576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20">
    <w:name w:val="Регламент - НСписок - Ур2"/>
    <w:basedOn w:val="aa"/>
    <w:link w:val="--2"/>
    <w:qFormat/>
    <w:rsid w:val="0057623F"/>
    <w:pPr>
      <w:spacing w:after="0" w:line="240" w:lineRule="auto"/>
      <w:ind w:left="0" w:firstLine="7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3">
    <w:name w:val="Регламент - НСписок - Ур3"/>
    <w:basedOn w:val="--20"/>
    <w:uiPriority w:val="99"/>
    <w:qFormat/>
    <w:rsid w:val="0057623F"/>
    <w:pPr>
      <w:tabs>
        <w:tab w:val="num" w:pos="360"/>
      </w:tabs>
      <w:ind w:left="1224" w:hanging="504"/>
    </w:pPr>
  </w:style>
  <w:style w:type="paragraph" w:customStyle="1" w:styleId="Style14">
    <w:name w:val="Style14"/>
    <w:basedOn w:val="a0"/>
    <w:uiPriority w:val="99"/>
    <w:rsid w:val="0057623F"/>
    <w:pPr>
      <w:widowControl w:val="0"/>
      <w:autoSpaceDE w:val="0"/>
      <w:autoSpaceDN w:val="0"/>
      <w:adjustRightInd w:val="0"/>
      <w:spacing w:after="0" w:line="278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basedOn w:val="a1"/>
    <w:link w:val="Bodytext20"/>
    <w:locked/>
    <w:rsid w:val="005762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Bodytext20">
    <w:name w:val="Body text (2)"/>
    <w:basedOn w:val="a0"/>
    <w:link w:val="Bodytext2"/>
    <w:rsid w:val="0057623F"/>
    <w:pPr>
      <w:shd w:val="clear" w:color="auto" w:fill="FFFFFF"/>
      <w:spacing w:after="30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Bodytext">
    <w:name w:val="Body text_"/>
    <w:basedOn w:val="a1"/>
    <w:link w:val="26"/>
    <w:locked/>
    <w:rsid w:val="005762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6">
    <w:name w:val="Основной текст2"/>
    <w:basedOn w:val="a0"/>
    <w:link w:val="Bodytext"/>
    <w:rsid w:val="0057623F"/>
    <w:pPr>
      <w:shd w:val="clear" w:color="auto" w:fill="FFFFFF"/>
      <w:spacing w:before="300" w:after="300" w:line="0" w:lineRule="atLeast"/>
      <w:ind w:hanging="840"/>
    </w:pPr>
    <w:rPr>
      <w:rFonts w:ascii="Arial" w:eastAsia="Arial" w:hAnsi="Arial" w:cs="Arial"/>
      <w:sz w:val="20"/>
      <w:szCs w:val="20"/>
    </w:rPr>
  </w:style>
  <w:style w:type="character" w:customStyle="1" w:styleId="Footnote">
    <w:name w:val="Footnote_"/>
    <w:basedOn w:val="a1"/>
    <w:link w:val="Footnote0"/>
    <w:locked/>
    <w:rsid w:val="0057623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Footnote0">
    <w:name w:val="Footnote"/>
    <w:basedOn w:val="a0"/>
    <w:link w:val="Footnote"/>
    <w:rsid w:val="0057623F"/>
    <w:pPr>
      <w:shd w:val="clear" w:color="auto" w:fill="FFFFFF"/>
      <w:spacing w:after="0" w:line="0" w:lineRule="atLeast"/>
    </w:pPr>
    <w:rPr>
      <w:rFonts w:ascii="Arial" w:eastAsia="Arial" w:hAnsi="Arial" w:cs="Arial"/>
      <w:sz w:val="16"/>
      <w:szCs w:val="16"/>
    </w:rPr>
  </w:style>
  <w:style w:type="character" w:customStyle="1" w:styleId="Footnote2">
    <w:name w:val="Footnote (2)_"/>
    <w:basedOn w:val="a1"/>
    <w:link w:val="Footnote20"/>
    <w:locked/>
    <w:rsid w:val="005762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Footnote20">
    <w:name w:val="Footnote (2)"/>
    <w:basedOn w:val="a0"/>
    <w:link w:val="Footnote2"/>
    <w:rsid w:val="0057623F"/>
    <w:pPr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Heading2">
    <w:name w:val="Heading #2_"/>
    <w:basedOn w:val="a1"/>
    <w:link w:val="Heading20"/>
    <w:locked/>
    <w:rsid w:val="0057623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Heading20">
    <w:name w:val="Heading #2"/>
    <w:basedOn w:val="a0"/>
    <w:link w:val="Heading2"/>
    <w:rsid w:val="0057623F"/>
    <w:pPr>
      <w:shd w:val="clear" w:color="auto" w:fill="FFFFFF"/>
      <w:spacing w:after="120" w:line="0" w:lineRule="atLeast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Headerorfooter">
    <w:name w:val="Header or footer_"/>
    <w:basedOn w:val="a1"/>
    <w:link w:val="Headerorfooter0"/>
    <w:locked/>
    <w:rsid w:val="005762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0"/>
    <w:link w:val="Headerorfooter"/>
    <w:rsid w:val="0057623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ableofcontents">
    <w:name w:val="Table of contents_"/>
    <w:basedOn w:val="a1"/>
    <w:link w:val="Tableofcontents0"/>
    <w:locked/>
    <w:rsid w:val="005762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a0"/>
    <w:link w:val="Tableofcontents"/>
    <w:rsid w:val="0057623F"/>
    <w:pPr>
      <w:shd w:val="clear" w:color="auto" w:fill="FFFFFF"/>
      <w:spacing w:before="120" w:after="0" w:line="341" w:lineRule="exact"/>
    </w:pPr>
    <w:rPr>
      <w:rFonts w:ascii="Arial" w:eastAsia="Arial" w:hAnsi="Arial" w:cs="Arial"/>
      <w:sz w:val="20"/>
      <w:szCs w:val="20"/>
    </w:rPr>
  </w:style>
  <w:style w:type="character" w:customStyle="1" w:styleId="Tableofcontents2">
    <w:name w:val="Table of contents (2)_"/>
    <w:basedOn w:val="a1"/>
    <w:link w:val="Tableofcontents20"/>
    <w:locked/>
    <w:rsid w:val="005762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ofcontents20">
    <w:name w:val="Table of contents (2)"/>
    <w:basedOn w:val="a0"/>
    <w:link w:val="Tableofcontents2"/>
    <w:rsid w:val="0057623F"/>
    <w:pPr>
      <w:shd w:val="clear" w:color="auto" w:fill="FFFFFF"/>
      <w:spacing w:after="0" w:line="341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4">
    <w:name w:val="Body text (4)_"/>
    <w:basedOn w:val="a1"/>
    <w:link w:val="Bodytext40"/>
    <w:locked/>
    <w:rsid w:val="0057623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57623F"/>
    <w:pPr>
      <w:shd w:val="clear" w:color="auto" w:fill="FFFFFF"/>
      <w:spacing w:before="720" w:after="0" w:line="0" w:lineRule="atLeast"/>
    </w:pPr>
    <w:rPr>
      <w:rFonts w:ascii="Arial" w:eastAsia="Arial" w:hAnsi="Arial" w:cs="Arial"/>
      <w:sz w:val="16"/>
      <w:szCs w:val="16"/>
    </w:rPr>
  </w:style>
  <w:style w:type="character" w:customStyle="1" w:styleId="Bodytext5">
    <w:name w:val="Body text (5)_"/>
    <w:basedOn w:val="a1"/>
    <w:link w:val="Bodytext50"/>
    <w:locked/>
    <w:rsid w:val="005762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50">
    <w:name w:val="Body text (5)"/>
    <w:basedOn w:val="a0"/>
    <w:link w:val="Bodytext5"/>
    <w:rsid w:val="0057623F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a1"/>
    <w:link w:val="Bodytext60"/>
    <w:locked/>
    <w:rsid w:val="0057623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Bodytext60">
    <w:name w:val="Body text (6)"/>
    <w:basedOn w:val="a0"/>
    <w:link w:val="Bodytext6"/>
    <w:rsid w:val="0057623F"/>
    <w:pPr>
      <w:shd w:val="clear" w:color="auto" w:fill="FFFFFF"/>
      <w:spacing w:after="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Heading3">
    <w:name w:val="Heading #3_"/>
    <w:basedOn w:val="a1"/>
    <w:link w:val="Heading30"/>
    <w:locked/>
    <w:rsid w:val="0057623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Heading30">
    <w:name w:val="Heading #3"/>
    <w:basedOn w:val="a0"/>
    <w:link w:val="Heading3"/>
    <w:rsid w:val="0057623F"/>
    <w:pPr>
      <w:shd w:val="clear" w:color="auto" w:fill="FFFFFF"/>
      <w:spacing w:before="480" w:after="240" w:line="0" w:lineRule="atLeast"/>
      <w:outlineLvl w:val="2"/>
    </w:pPr>
    <w:rPr>
      <w:rFonts w:ascii="Arial" w:eastAsia="Arial" w:hAnsi="Arial" w:cs="Arial"/>
      <w:sz w:val="20"/>
      <w:szCs w:val="20"/>
    </w:rPr>
  </w:style>
  <w:style w:type="paragraph" w:customStyle="1" w:styleId="100">
    <w:name w:val="Основной текст100"/>
    <w:basedOn w:val="a0"/>
    <w:uiPriority w:val="99"/>
    <w:rsid w:val="0057623F"/>
    <w:pPr>
      <w:shd w:val="clear" w:color="auto" w:fill="FFFFFF"/>
      <w:spacing w:before="60" w:after="360" w:line="0" w:lineRule="atLeast"/>
      <w:ind w:hanging="2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6">
    <w:name w:val="Основной текст_"/>
    <w:basedOn w:val="a1"/>
    <w:link w:val="43"/>
    <w:locked/>
    <w:rsid w:val="005762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0"/>
    <w:link w:val="aff6"/>
    <w:rsid w:val="0057623F"/>
    <w:pPr>
      <w:shd w:val="clear" w:color="auto" w:fill="FFFFFF"/>
      <w:spacing w:before="180" w:after="48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8">
    <w:name w:val="Основной текст58"/>
    <w:basedOn w:val="a0"/>
    <w:uiPriority w:val="99"/>
    <w:rsid w:val="0057623F"/>
    <w:pPr>
      <w:shd w:val="clear" w:color="auto" w:fill="FFFFFF"/>
      <w:spacing w:after="120" w:line="0" w:lineRule="atLeast"/>
      <w:ind w:hanging="2420"/>
    </w:pPr>
    <w:rPr>
      <w:rFonts w:ascii="Batang" w:eastAsia="Batang" w:hAnsi="Batang" w:cs="Batang"/>
      <w:color w:val="000000"/>
      <w:spacing w:val="-10"/>
      <w:sz w:val="18"/>
      <w:szCs w:val="18"/>
      <w:lang w:eastAsia="ru-RU"/>
    </w:rPr>
  </w:style>
  <w:style w:type="character" w:customStyle="1" w:styleId="53">
    <w:name w:val="Заголовок №5_"/>
    <w:basedOn w:val="a1"/>
    <w:link w:val="54"/>
    <w:locked/>
    <w:rsid w:val="005762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4">
    <w:name w:val="Заголовок №5"/>
    <w:basedOn w:val="a0"/>
    <w:link w:val="53"/>
    <w:rsid w:val="0057623F"/>
    <w:pPr>
      <w:shd w:val="clear" w:color="auto" w:fill="FFFFFF"/>
      <w:spacing w:after="360" w:line="0" w:lineRule="atLeast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74">
    <w:name w:val="Основной текст7"/>
    <w:basedOn w:val="a0"/>
    <w:uiPriority w:val="99"/>
    <w:rsid w:val="0057623F"/>
    <w:pPr>
      <w:shd w:val="clear" w:color="auto" w:fill="FFFFFF"/>
      <w:spacing w:after="780" w:line="274" w:lineRule="exact"/>
      <w:ind w:hanging="1600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38">
    <w:name w:val="Основной текст (3)_"/>
    <w:basedOn w:val="a1"/>
    <w:link w:val="39"/>
    <w:uiPriority w:val="99"/>
    <w:locked/>
    <w:rsid w:val="0057623F"/>
    <w:rPr>
      <w:rFonts w:ascii="Arial" w:eastAsia="Arial" w:hAnsi="Arial" w:cs="Arial"/>
      <w:spacing w:val="20"/>
      <w:sz w:val="28"/>
      <w:szCs w:val="28"/>
      <w:shd w:val="clear" w:color="auto" w:fill="FFFFFF"/>
    </w:rPr>
  </w:style>
  <w:style w:type="paragraph" w:customStyle="1" w:styleId="39">
    <w:name w:val="Основной текст (3)"/>
    <w:basedOn w:val="a0"/>
    <w:link w:val="38"/>
    <w:uiPriority w:val="99"/>
    <w:rsid w:val="0057623F"/>
    <w:pPr>
      <w:shd w:val="clear" w:color="auto" w:fill="FFFFFF"/>
      <w:spacing w:before="900" w:after="600" w:line="646" w:lineRule="exact"/>
      <w:jc w:val="center"/>
    </w:pPr>
    <w:rPr>
      <w:rFonts w:ascii="Arial" w:eastAsia="Arial" w:hAnsi="Arial" w:cs="Arial"/>
      <w:spacing w:val="20"/>
      <w:sz w:val="28"/>
      <w:szCs w:val="28"/>
    </w:rPr>
  </w:style>
  <w:style w:type="paragraph" w:customStyle="1" w:styleId="-3">
    <w:name w:val="Пункт-3"/>
    <w:basedOn w:val="a0"/>
    <w:uiPriority w:val="99"/>
    <w:rsid w:val="0057623F"/>
    <w:pPr>
      <w:tabs>
        <w:tab w:val="num" w:pos="1985"/>
      </w:tabs>
      <w:spacing w:after="0" w:line="288" w:lineRule="auto"/>
      <w:ind w:left="284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uiPriority w:val="99"/>
    <w:rsid w:val="0057623F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48">
    <w:name w:val="Font Style48"/>
    <w:rsid w:val="0057623F"/>
    <w:rPr>
      <w:rFonts w:ascii="Times New Roman" w:hAnsi="Times New Roman" w:cs="Times New Roman" w:hint="default"/>
      <w:sz w:val="22"/>
      <w:szCs w:val="22"/>
    </w:rPr>
  </w:style>
  <w:style w:type="character" w:customStyle="1" w:styleId="18">
    <w:name w:val="Текст примечания Знак1"/>
    <w:basedOn w:val="a1"/>
    <w:uiPriority w:val="99"/>
    <w:semiHidden/>
    <w:rsid w:val="0057623F"/>
    <w:rPr>
      <w:rFonts w:ascii="Times New Roman" w:eastAsia="Times New Roman" w:hAnsi="Times New Roman" w:cs="Times New Roman" w:hint="default"/>
      <w:sz w:val="20"/>
      <w:szCs w:val="20"/>
      <w:lang w:val="en-US"/>
    </w:rPr>
  </w:style>
  <w:style w:type="character" w:customStyle="1" w:styleId="19">
    <w:name w:val="Текст сноски Знак1"/>
    <w:basedOn w:val="a1"/>
    <w:uiPriority w:val="99"/>
    <w:semiHidden/>
    <w:rsid w:val="0057623F"/>
    <w:rPr>
      <w:rFonts w:ascii="Times New Roman" w:eastAsia="Times New Roman" w:hAnsi="Times New Roman" w:cs="Times New Roman" w:hint="default"/>
      <w:sz w:val="20"/>
      <w:szCs w:val="20"/>
      <w:lang w:val="en-US"/>
    </w:rPr>
  </w:style>
  <w:style w:type="character" w:customStyle="1" w:styleId="1a">
    <w:name w:val="Текст концевой сноски Знак1"/>
    <w:basedOn w:val="a1"/>
    <w:uiPriority w:val="99"/>
    <w:semiHidden/>
    <w:rsid w:val="0057623F"/>
    <w:rPr>
      <w:rFonts w:ascii="Times New Roman" w:eastAsia="Times New Roman" w:hAnsi="Times New Roman" w:cs="Times New Roman" w:hint="default"/>
      <w:sz w:val="20"/>
      <w:szCs w:val="20"/>
      <w:lang w:val="en-US"/>
    </w:rPr>
  </w:style>
  <w:style w:type="character" w:customStyle="1" w:styleId="fontforemployees">
    <w:name w:val="fontforemployees"/>
    <w:basedOn w:val="a1"/>
    <w:rsid w:val="0057623F"/>
  </w:style>
  <w:style w:type="character" w:customStyle="1" w:styleId="style71">
    <w:name w:val="style71"/>
    <w:basedOn w:val="a1"/>
    <w:rsid w:val="0057623F"/>
    <w:rPr>
      <w:sz w:val="28"/>
      <w:szCs w:val="28"/>
    </w:rPr>
  </w:style>
  <w:style w:type="character" w:customStyle="1" w:styleId="FontStyle30">
    <w:name w:val="Font Style30"/>
    <w:rsid w:val="0057623F"/>
    <w:rPr>
      <w:rFonts w:ascii="Times New Roman" w:hAnsi="Times New Roman" w:cs="Times New Roman" w:hint="default"/>
      <w:sz w:val="22"/>
      <w:szCs w:val="22"/>
    </w:rPr>
  </w:style>
  <w:style w:type="character" w:customStyle="1" w:styleId="1b">
    <w:name w:val="Основной текст1"/>
    <w:basedOn w:val="Bodytext"/>
    <w:rsid w:val="0057623F"/>
    <w:rPr>
      <w:rFonts w:ascii="Arial" w:eastAsia="Arial" w:hAnsi="Arial" w:cs="Arial"/>
      <w:sz w:val="20"/>
      <w:szCs w:val="20"/>
      <w:u w:val="single"/>
      <w:shd w:val="clear" w:color="auto" w:fill="FFFFFF"/>
    </w:rPr>
  </w:style>
  <w:style w:type="character" w:customStyle="1" w:styleId="Heading1Spacing0pt">
    <w:name w:val="Heading #1 + Spacing 0 pt"/>
    <w:basedOn w:val="Heading1"/>
    <w:rsid w:val="0057623F"/>
    <w:rPr>
      <w:rFonts w:ascii="Times New Roman" w:eastAsia="Times New Roman" w:hAnsi="Times New Roman" w:cs="Times New Roman"/>
      <w:spacing w:val="0"/>
      <w:sz w:val="33"/>
      <w:szCs w:val="33"/>
      <w:shd w:val="clear" w:color="auto" w:fill="FFFFFF"/>
    </w:rPr>
  </w:style>
  <w:style w:type="character" w:customStyle="1" w:styleId="HeaderorfooterArial">
    <w:name w:val="Header or footer + Arial"/>
    <w:aliases w:val="7 pt"/>
    <w:basedOn w:val="Headerorfooter"/>
    <w:rsid w:val="0057623F"/>
    <w:rPr>
      <w:rFonts w:ascii="Arial" w:eastAsia="Arial" w:hAnsi="Arial" w:cs="Arial"/>
      <w:spacing w:val="0"/>
      <w:sz w:val="14"/>
      <w:szCs w:val="14"/>
      <w:shd w:val="clear" w:color="auto" w:fill="FFFFFF"/>
    </w:rPr>
  </w:style>
  <w:style w:type="character" w:customStyle="1" w:styleId="HeaderorfooterBookAntiqua">
    <w:name w:val="Header or footer + Book Antiqua"/>
    <w:aliases w:val="7,5 pt,Italic,Колонтитул + 9"/>
    <w:basedOn w:val="a1"/>
    <w:uiPriority w:val="99"/>
    <w:rsid w:val="0057623F"/>
    <w:rPr>
      <w:rFonts w:ascii="Impact" w:eastAsia="Impact" w:hAnsi="Impact" w:cs="Impact" w:hint="default"/>
      <w:b w:val="0"/>
      <w:bCs w:val="0"/>
      <w:i/>
      <w:iCs/>
      <w:smallCaps/>
      <w:strike w:val="0"/>
      <w:dstrike w:val="0"/>
      <w:spacing w:val="0"/>
      <w:w w:val="100"/>
      <w:sz w:val="19"/>
      <w:szCs w:val="19"/>
      <w:u w:val="none"/>
      <w:effect w:val="none"/>
    </w:rPr>
  </w:style>
  <w:style w:type="character" w:customStyle="1" w:styleId="Tableofcontents3NotBold">
    <w:name w:val="Table of contents (3) + Not Bold"/>
    <w:basedOn w:val="34"/>
    <w:rsid w:val="0057623F"/>
    <w:rPr>
      <w:rFonts w:ascii="Times New Roman" w:eastAsiaTheme="minorEastAsia" w:hAnsi="Times New Roman" w:cs="Times New Roman"/>
      <w:b/>
      <w:bCs/>
      <w:lang w:eastAsia="ru-RU"/>
    </w:rPr>
  </w:style>
  <w:style w:type="character" w:customStyle="1" w:styleId="BodytextBold">
    <w:name w:val="Body text + Bold"/>
    <w:basedOn w:val="Bodytext"/>
    <w:rsid w:val="0057623F"/>
    <w:rPr>
      <w:rFonts w:ascii="Arial" w:eastAsia="Arial" w:hAnsi="Arial" w:cs="Arial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Bodytext2NotBold">
    <w:name w:val="Body text (2) + Not Bold"/>
    <w:basedOn w:val="Bodytext2"/>
    <w:rsid w:val="0057623F"/>
    <w:rPr>
      <w:rFonts w:ascii="Arial" w:eastAsia="Arial" w:hAnsi="Arial" w:cs="Arial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210">
    <w:name w:val="Основной текст21"/>
    <w:basedOn w:val="Bodytext"/>
    <w:rsid w:val="005762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Heading33">
    <w:name w:val="Heading #3 (3)_"/>
    <w:basedOn w:val="a1"/>
    <w:rsid w:val="005762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95">
    <w:name w:val="Основной текст95"/>
    <w:basedOn w:val="Bodytext"/>
    <w:rsid w:val="005762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character" w:customStyle="1" w:styleId="Heading330">
    <w:name w:val="Heading #3 (3)"/>
    <w:basedOn w:val="Heading33"/>
    <w:rsid w:val="005762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27">
    <w:name w:val="Заголовок №2_"/>
    <w:basedOn w:val="a1"/>
    <w:uiPriority w:val="99"/>
    <w:rsid w:val="005762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8">
    <w:name w:val="Заголовок №2"/>
    <w:basedOn w:val="27"/>
    <w:rsid w:val="005762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3a">
    <w:name w:val="Заголовок №3_"/>
    <w:basedOn w:val="a1"/>
    <w:rsid w:val="005762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3b">
    <w:name w:val="Заголовок №3"/>
    <w:basedOn w:val="3a"/>
    <w:rsid w:val="005762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f7">
    <w:name w:val="Основной текст + Полужирный"/>
    <w:basedOn w:val="aff6"/>
    <w:rsid w:val="005762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ff6"/>
    <w:rsid w:val="0057623F"/>
    <w:rPr>
      <w:rFonts w:ascii="Batang" w:eastAsia="Batang" w:hAnsi="Batang" w:cs="Batang" w:hint="eastAsia"/>
      <w:b w:val="0"/>
      <w:bCs w:val="0"/>
      <w:i w:val="0"/>
      <w:iCs w:val="0"/>
      <w:smallCaps w:val="0"/>
      <w:strike w:val="0"/>
      <w:dstrike w:val="0"/>
      <w:spacing w:val="60"/>
      <w:sz w:val="18"/>
      <w:szCs w:val="18"/>
      <w:u w:val="none"/>
      <w:effect w:val="none"/>
      <w:shd w:val="clear" w:color="auto" w:fill="FFFFFF"/>
    </w:rPr>
  </w:style>
  <w:style w:type="character" w:customStyle="1" w:styleId="44">
    <w:name w:val="Основной текст (4)"/>
    <w:basedOn w:val="a1"/>
    <w:rsid w:val="0057623F"/>
    <w:rPr>
      <w:rFonts w:ascii="Batang" w:eastAsia="Batang" w:hAnsi="Batang" w:cs="Batang" w:hint="eastAsia"/>
      <w:b w:val="0"/>
      <w:bCs w:val="0"/>
      <w:i w:val="0"/>
      <w:iCs w:val="0"/>
      <w:smallCaps w:val="0"/>
      <w:spacing w:val="0"/>
      <w:w w:val="70"/>
      <w:sz w:val="21"/>
      <w:szCs w:val="21"/>
      <w:u w:val="single"/>
    </w:rPr>
  </w:style>
  <w:style w:type="character" w:customStyle="1" w:styleId="130">
    <w:name w:val="Основной текст13"/>
    <w:basedOn w:val="aff6"/>
    <w:rsid w:val="0057623F"/>
    <w:rPr>
      <w:rFonts w:ascii="Batang" w:eastAsia="Batang" w:hAnsi="Batang" w:cs="Batang" w:hint="eastAsia"/>
      <w:b w:val="0"/>
      <w:bCs w:val="0"/>
      <w:i w:val="0"/>
      <w:iCs w:val="0"/>
      <w:smallCaps w:val="0"/>
      <w:strike w:val="0"/>
      <w:dstrike w:val="0"/>
      <w:spacing w:val="-10"/>
      <w:sz w:val="18"/>
      <w:szCs w:val="18"/>
      <w:u w:val="none"/>
      <w:effect w:val="none"/>
      <w:shd w:val="clear" w:color="auto" w:fill="FFFFFF"/>
    </w:rPr>
  </w:style>
  <w:style w:type="character" w:customStyle="1" w:styleId="0pt">
    <w:name w:val="Основной текст + Интервал 0 pt"/>
    <w:basedOn w:val="aff6"/>
    <w:rsid w:val="0057623F"/>
    <w:rPr>
      <w:rFonts w:ascii="Batang" w:eastAsia="Batang" w:hAnsi="Batang" w:cs="Batang" w:hint="eastAsia"/>
      <w:b w:val="0"/>
      <w:bCs w:val="0"/>
      <w:i w:val="0"/>
      <w:iCs w:val="0"/>
      <w:smallCaps w:val="0"/>
      <w:strike w:val="0"/>
      <w:dstrike w:val="0"/>
      <w:spacing w:val="10"/>
      <w:sz w:val="18"/>
      <w:szCs w:val="18"/>
      <w:u w:val="none"/>
      <w:effect w:val="none"/>
      <w:shd w:val="clear" w:color="auto" w:fill="FFFFFF"/>
    </w:rPr>
  </w:style>
  <w:style w:type="character" w:customStyle="1" w:styleId="43pt">
    <w:name w:val="Основной текст (4) + Интервал 3 pt"/>
    <w:basedOn w:val="a1"/>
    <w:rsid w:val="0057623F"/>
    <w:rPr>
      <w:rFonts w:ascii="Batang" w:eastAsia="Batang" w:hAnsi="Batang" w:cs="Batang" w:hint="eastAsia"/>
      <w:b w:val="0"/>
      <w:bCs w:val="0"/>
      <w:i w:val="0"/>
      <w:iCs w:val="0"/>
      <w:smallCaps w:val="0"/>
      <w:strike w:val="0"/>
      <w:dstrike w:val="0"/>
      <w:spacing w:val="70"/>
      <w:w w:val="70"/>
      <w:sz w:val="21"/>
      <w:szCs w:val="21"/>
      <w:u w:val="none"/>
      <w:effect w:val="none"/>
    </w:rPr>
  </w:style>
  <w:style w:type="character" w:customStyle="1" w:styleId="20pt">
    <w:name w:val="Основной текст (2) + Интервал 0 pt"/>
    <w:basedOn w:val="a1"/>
    <w:rsid w:val="0057623F"/>
    <w:rPr>
      <w:rFonts w:ascii="Batang" w:eastAsia="Batang" w:hAnsi="Batang" w:cs="Batang" w:hint="eastAsia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55">
    <w:name w:val="Основной текст5"/>
    <w:basedOn w:val="aff6"/>
    <w:rsid w:val="0057623F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0"/>
      <w:sz w:val="23"/>
      <w:szCs w:val="23"/>
      <w:u w:val="single"/>
      <w:shd w:val="clear" w:color="auto" w:fill="FFFFFF"/>
    </w:rPr>
  </w:style>
  <w:style w:type="character" w:customStyle="1" w:styleId="51pt">
    <w:name w:val="Заголовок №5 + Интервал 1 pt"/>
    <w:basedOn w:val="53"/>
    <w:rsid w:val="0057623F"/>
    <w:rPr>
      <w:rFonts w:ascii="Times New Roman" w:eastAsia="Times New Roman" w:hAnsi="Times New Roman" w:cs="Times New Roman"/>
      <w:spacing w:val="20"/>
      <w:sz w:val="27"/>
      <w:szCs w:val="27"/>
      <w:shd w:val="clear" w:color="auto" w:fill="FFFFFF"/>
    </w:rPr>
  </w:style>
  <w:style w:type="character" w:customStyle="1" w:styleId="atn">
    <w:name w:val="atn"/>
    <w:basedOn w:val="a1"/>
    <w:uiPriority w:val="99"/>
    <w:rsid w:val="0057623F"/>
  </w:style>
  <w:style w:type="paragraph" w:styleId="aff8">
    <w:name w:val="No Spacing"/>
    <w:uiPriority w:val="1"/>
    <w:qFormat/>
    <w:rsid w:val="0057623F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">
    <w:name w:val="List Bullet"/>
    <w:aliases w:val=" Знак"/>
    <w:basedOn w:val="a0"/>
    <w:link w:val="aff9"/>
    <w:rsid w:val="0057623F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ighlight">
    <w:name w:val="highlight"/>
    <w:basedOn w:val="a1"/>
    <w:rsid w:val="0057623F"/>
  </w:style>
  <w:style w:type="paragraph" w:customStyle="1" w:styleId="affa">
    <w:name w:val="Стиль"/>
    <w:rsid w:val="00576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1"/>
    <w:rsid w:val="0057623F"/>
  </w:style>
  <w:style w:type="character" w:styleId="affb">
    <w:name w:val="Strong"/>
    <w:basedOn w:val="a1"/>
    <w:uiPriority w:val="22"/>
    <w:qFormat/>
    <w:rsid w:val="0057623F"/>
    <w:rPr>
      <w:b/>
      <w:bCs/>
    </w:rPr>
  </w:style>
  <w:style w:type="character" w:customStyle="1" w:styleId="keyword">
    <w:name w:val="keyword"/>
    <w:basedOn w:val="a1"/>
    <w:rsid w:val="0057623F"/>
  </w:style>
  <w:style w:type="character" w:customStyle="1" w:styleId="st">
    <w:name w:val="st"/>
    <w:basedOn w:val="a1"/>
    <w:rsid w:val="0057623F"/>
  </w:style>
  <w:style w:type="character" w:customStyle="1" w:styleId="longtext">
    <w:name w:val="long_text"/>
    <w:basedOn w:val="a1"/>
    <w:rsid w:val="0057623F"/>
  </w:style>
  <w:style w:type="paragraph" w:styleId="affc">
    <w:name w:val="Document Map"/>
    <w:basedOn w:val="a0"/>
    <w:link w:val="affd"/>
    <w:semiHidden/>
    <w:rsid w:val="0057623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d">
    <w:name w:val="Схема документа Знак"/>
    <w:basedOn w:val="a1"/>
    <w:link w:val="affc"/>
    <w:semiHidden/>
    <w:rsid w:val="0057623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211">
    <w:name w:val="Основной текст 21"/>
    <w:basedOn w:val="a0"/>
    <w:rsid w:val="0057623F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qfztst1">
    <w:name w:val="qfztst1"/>
    <w:uiPriority w:val="99"/>
    <w:rsid w:val="0057623F"/>
    <w:rPr>
      <w:rFonts w:ascii="Arial" w:hAnsi="Arial"/>
      <w:sz w:val="18"/>
    </w:rPr>
  </w:style>
  <w:style w:type="paragraph" w:customStyle="1" w:styleId="Heading">
    <w:name w:val="Heading"/>
    <w:rsid w:val="005762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212">
    <w:name w:val="Заголовок 2 Знак1"/>
    <w:aliases w:val="H2 Знак,2 Знак,h2 Знак,Б2 Знак,RTC Знак,iz2 Знак,Заголовок 2 Знак Знак,Раздел Знак Знак"/>
    <w:uiPriority w:val="99"/>
    <w:locked/>
    <w:rsid w:val="0057623F"/>
    <w:rPr>
      <w:rFonts w:cs="Times New Roman"/>
      <w:b/>
      <w:sz w:val="24"/>
      <w:lang w:val="uk-UA" w:eastAsia="ru-RU" w:bidi="ar-SA"/>
    </w:rPr>
  </w:style>
  <w:style w:type="paragraph" w:customStyle="1" w:styleId="western">
    <w:name w:val="western"/>
    <w:basedOn w:val="a0"/>
    <w:rsid w:val="0057623F"/>
    <w:pPr>
      <w:spacing w:before="100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zh-CN"/>
    </w:rPr>
  </w:style>
  <w:style w:type="paragraph" w:customStyle="1" w:styleId="affe">
    <w:name w:val="Текст таблицы"/>
    <w:basedOn w:val="a0"/>
    <w:rsid w:val="0057623F"/>
    <w:pPr>
      <w:suppressAutoHyphens/>
      <w:spacing w:after="0" w:line="240" w:lineRule="auto"/>
    </w:pPr>
    <w:rPr>
      <w:rFonts w:ascii="Times New Roman" w:eastAsia="SimSun" w:hAnsi="Times New Roman" w:cs="Mangal"/>
      <w:kern w:val="1"/>
      <w:szCs w:val="24"/>
      <w:lang w:eastAsia="hi-IN" w:bidi="hi-IN"/>
    </w:rPr>
  </w:style>
  <w:style w:type="character" w:customStyle="1" w:styleId="afff">
    <w:name w:val="Исходный текст"/>
    <w:rsid w:val="0057623F"/>
    <w:rPr>
      <w:rFonts w:ascii="Courier New" w:eastAsia="NSimSun" w:hAnsi="Courier New" w:cs="Courier New"/>
    </w:rPr>
  </w:style>
  <w:style w:type="paragraph" w:customStyle="1" w:styleId="afff0">
    <w:name w:val="Содержимое таблицы"/>
    <w:basedOn w:val="a0"/>
    <w:rsid w:val="0057623F"/>
    <w:pPr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29">
    <w:name w:val="Body Text 2"/>
    <w:basedOn w:val="a0"/>
    <w:link w:val="2a"/>
    <w:unhideWhenUsed/>
    <w:rsid w:val="005762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2 Знак"/>
    <w:basedOn w:val="a1"/>
    <w:link w:val="29"/>
    <w:rsid w:val="00576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57623F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sid w:val="0057623F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0"/>
    <w:uiPriority w:val="99"/>
    <w:rsid w:val="005762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57623F"/>
    <w:pPr>
      <w:widowControl w:val="0"/>
      <w:autoSpaceDE w:val="0"/>
      <w:autoSpaceDN w:val="0"/>
      <w:adjustRightInd w:val="0"/>
      <w:spacing w:after="0" w:line="274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uiPriority w:val="99"/>
    <w:rsid w:val="0057623F"/>
    <w:pPr>
      <w:widowControl w:val="0"/>
      <w:autoSpaceDE w:val="0"/>
      <w:autoSpaceDN w:val="0"/>
      <w:adjustRightInd w:val="0"/>
      <w:spacing w:after="0" w:line="269" w:lineRule="exact"/>
      <w:ind w:hanging="4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R2">
    <w:name w:val="FR2"/>
    <w:rsid w:val="0057623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FR3">
    <w:name w:val="FR3"/>
    <w:rsid w:val="0057623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b/>
      <w:sz w:val="18"/>
      <w:szCs w:val="20"/>
      <w:lang w:eastAsia="ru-RU"/>
    </w:rPr>
  </w:style>
  <w:style w:type="character" w:customStyle="1" w:styleId="BodyTextChar1">
    <w:name w:val="Body Text Char1"/>
    <w:uiPriority w:val="99"/>
    <w:locked/>
    <w:rsid w:val="0057623F"/>
    <w:rPr>
      <w:sz w:val="19"/>
    </w:rPr>
  </w:style>
  <w:style w:type="character" w:customStyle="1" w:styleId="45">
    <w:name w:val="Основной текст (4)_"/>
    <w:link w:val="410"/>
    <w:uiPriority w:val="99"/>
    <w:locked/>
    <w:rsid w:val="0057623F"/>
    <w:rPr>
      <w:sz w:val="15"/>
      <w:shd w:val="clear" w:color="auto" w:fill="FFFFFF"/>
    </w:rPr>
  </w:style>
  <w:style w:type="character" w:customStyle="1" w:styleId="56">
    <w:name w:val="Основной текст (5)_"/>
    <w:link w:val="57"/>
    <w:uiPriority w:val="99"/>
    <w:locked/>
    <w:rsid w:val="0057623F"/>
    <w:rPr>
      <w:sz w:val="18"/>
      <w:shd w:val="clear" w:color="auto" w:fill="FFFFFF"/>
    </w:rPr>
  </w:style>
  <w:style w:type="character" w:customStyle="1" w:styleId="82">
    <w:name w:val="Основной текст (8)_"/>
    <w:link w:val="83"/>
    <w:uiPriority w:val="99"/>
    <w:locked/>
    <w:rsid w:val="0057623F"/>
    <w:rPr>
      <w:noProof/>
      <w:sz w:val="8"/>
      <w:shd w:val="clear" w:color="auto" w:fill="FFFFFF"/>
    </w:rPr>
  </w:style>
  <w:style w:type="character" w:customStyle="1" w:styleId="75">
    <w:name w:val="Основной текст (7)_"/>
    <w:link w:val="76"/>
    <w:uiPriority w:val="99"/>
    <w:locked/>
    <w:rsid w:val="0057623F"/>
    <w:rPr>
      <w:noProof/>
      <w:sz w:val="8"/>
      <w:shd w:val="clear" w:color="auto" w:fill="FFFFFF"/>
    </w:rPr>
  </w:style>
  <w:style w:type="paragraph" w:customStyle="1" w:styleId="410">
    <w:name w:val="Основной текст (4)1"/>
    <w:basedOn w:val="a0"/>
    <w:link w:val="45"/>
    <w:uiPriority w:val="99"/>
    <w:rsid w:val="0057623F"/>
    <w:pPr>
      <w:shd w:val="clear" w:color="auto" w:fill="FFFFFF"/>
      <w:spacing w:after="0" w:line="240" w:lineRule="atLeast"/>
    </w:pPr>
    <w:rPr>
      <w:sz w:val="15"/>
    </w:rPr>
  </w:style>
  <w:style w:type="paragraph" w:customStyle="1" w:styleId="57">
    <w:name w:val="Основной текст (5)"/>
    <w:basedOn w:val="a0"/>
    <w:link w:val="56"/>
    <w:uiPriority w:val="99"/>
    <w:rsid w:val="0057623F"/>
    <w:pPr>
      <w:shd w:val="clear" w:color="auto" w:fill="FFFFFF"/>
      <w:spacing w:after="240" w:line="206" w:lineRule="exact"/>
      <w:jc w:val="both"/>
    </w:pPr>
    <w:rPr>
      <w:sz w:val="18"/>
    </w:rPr>
  </w:style>
  <w:style w:type="paragraph" w:customStyle="1" w:styleId="83">
    <w:name w:val="Основной текст (8)"/>
    <w:basedOn w:val="a0"/>
    <w:link w:val="82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paragraph" w:customStyle="1" w:styleId="76">
    <w:name w:val="Основной текст (7)"/>
    <w:basedOn w:val="a0"/>
    <w:link w:val="75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character" w:customStyle="1" w:styleId="92">
    <w:name w:val="Основной текст (9)_"/>
    <w:link w:val="93"/>
    <w:uiPriority w:val="99"/>
    <w:locked/>
    <w:rsid w:val="0057623F"/>
    <w:rPr>
      <w:noProof/>
      <w:sz w:val="8"/>
      <w:shd w:val="clear" w:color="auto" w:fill="FFFFFF"/>
    </w:rPr>
  </w:style>
  <w:style w:type="paragraph" w:customStyle="1" w:styleId="93">
    <w:name w:val="Основной текст (9)"/>
    <w:basedOn w:val="a0"/>
    <w:link w:val="92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character" w:customStyle="1" w:styleId="110">
    <w:name w:val="Основной текст (11)_"/>
    <w:link w:val="111"/>
    <w:uiPriority w:val="99"/>
    <w:locked/>
    <w:rsid w:val="0057623F"/>
    <w:rPr>
      <w:sz w:val="13"/>
      <w:shd w:val="clear" w:color="auto" w:fill="FFFFFF"/>
    </w:rPr>
  </w:style>
  <w:style w:type="character" w:customStyle="1" w:styleId="120">
    <w:name w:val="Основной текст (12)_"/>
    <w:link w:val="121"/>
    <w:uiPriority w:val="99"/>
    <w:locked/>
    <w:rsid w:val="0057623F"/>
    <w:rPr>
      <w:noProof/>
      <w:sz w:val="8"/>
      <w:shd w:val="clear" w:color="auto" w:fill="FFFFFF"/>
    </w:rPr>
  </w:style>
  <w:style w:type="character" w:customStyle="1" w:styleId="131">
    <w:name w:val="Основной текст (13)_"/>
    <w:link w:val="132"/>
    <w:uiPriority w:val="99"/>
    <w:locked/>
    <w:rsid w:val="0057623F"/>
    <w:rPr>
      <w:noProof/>
      <w:sz w:val="8"/>
      <w:shd w:val="clear" w:color="auto" w:fill="FFFFFF"/>
    </w:rPr>
  </w:style>
  <w:style w:type="paragraph" w:customStyle="1" w:styleId="111">
    <w:name w:val="Основной текст (11)"/>
    <w:basedOn w:val="a0"/>
    <w:link w:val="110"/>
    <w:uiPriority w:val="99"/>
    <w:rsid w:val="0057623F"/>
    <w:pPr>
      <w:shd w:val="clear" w:color="auto" w:fill="FFFFFF"/>
      <w:spacing w:after="0" w:line="240" w:lineRule="atLeast"/>
    </w:pPr>
    <w:rPr>
      <w:sz w:val="13"/>
    </w:rPr>
  </w:style>
  <w:style w:type="paragraph" w:customStyle="1" w:styleId="121">
    <w:name w:val="Основной текст (12)"/>
    <w:basedOn w:val="a0"/>
    <w:link w:val="120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paragraph" w:customStyle="1" w:styleId="132">
    <w:name w:val="Основной текст (13)"/>
    <w:basedOn w:val="a0"/>
    <w:link w:val="131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character" w:customStyle="1" w:styleId="180">
    <w:name w:val="Основной текст (18)_"/>
    <w:link w:val="181"/>
    <w:uiPriority w:val="99"/>
    <w:locked/>
    <w:rsid w:val="0057623F"/>
    <w:rPr>
      <w:noProof/>
      <w:sz w:val="8"/>
      <w:shd w:val="clear" w:color="auto" w:fill="FFFFFF"/>
    </w:rPr>
  </w:style>
  <w:style w:type="paragraph" w:customStyle="1" w:styleId="181">
    <w:name w:val="Основной текст (18)"/>
    <w:basedOn w:val="a0"/>
    <w:link w:val="180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character" w:customStyle="1" w:styleId="200">
    <w:name w:val="Основной текст (20)_"/>
    <w:link w:val="201"/>
    <w:uiPriority w:val="99"/>
    <w:locked/>
    <w:rsid w:val="0057623F"/>
    <w:rPr>
      <w:noProof/>
      <w:sz w:val="8"/>
      <w:shd w:val="clear" w:color="auto" w:fill="FFFFFF"/>
    </w:rPr>
  </w:style>
  <w:style w:type="character" w:customStyle="1" w:styleId="190">
    <w:name w:val="Основной текст (19)_"/>
    <w:link w:val="191"/>
    <w:uiPriority w:val="99"/>
    <w:locked/>
    <w:rsid w:val="0057623F"/>
    <w:rPr>
      <w:noProof/>
      <w:sz w:val="8"/>
      <w:shd w:val="clear" w:color="auto" w:fill="FFFFFF"/>
    </w:rPr>
  </w:style>
  <w:style w:type="paragraph" w:customStyle="1" w:styleId="201">
    <w:name w:val="Основной текст (20)"/>
    <w:basedOn w:val="a0"/>
    <w:link w:val="200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paragraph" w:customStyle="1" w:styleId="191">
    <w:name w:val="Основной текст (19)"/>
    <w:basedOn w:val="a0"/>
    <w:link w:val="190"/>
    <w:uiPriority w:val="99"/>
    <w:rsid w:val="0057623F"/>
    <w:pPr>
      <w:shd w:val="clear" w:color="auto" w:fill="FFFFFF"/>
      <w:spacing w:after="0" w:line="240" w:lineRule="atLeast"/>
    </w:pPr>
    <w:rPr>
      <w:noProof/>
      <w:sz w:val="8"/>
    </w:rPr>
  </w:style>
  <w:style w:type="character" w:customStyle="1" w:styleId="afff1">
    <w:name w:val="Сноска_"/>
    <w:link w:val="afff2"/>
    <w:uiPriority w:val="99"/>
    <w:locked/>
    <w:rsid w:val="0057623F"/>
    <w:rPr>
      <w:sz w:val="19"/>
      <w:shd w:val="clear" w:color="auto" w:fill="FFFFFF"/>
    </w:rPr>
  </w:style>
  <w:style w:type="paragraph" w:customStyle="1" w:styleId="afff2">
    <w:name w:val="Сноска"/>
    <w:basedOn w:val="a0"/>
    <w:link w:val="afff1"/>
    <w:uiPriority w:val="99"/>
    <w:rsid w:val="0057623F"/>
    <w:pPr>
      <w:shd w:val="clear" w:color="auto" w:fill="FFFFFF"/>
      <w:spacing w:after="0" w:line="226" w:lineRule="exact"/>
      <w:ind w:firstLine="280"/>
      <w:jc w:val="both"/>
    </w:pPr>
    <w:rPr>
      <w:sz w:val="19"/>
    </w:rPr>
  </w:style>
  <w:style w:type="paragraph" w:customStyle="1" w:styleId="msolistparagraph0">
    <w:name w:val="msolistparagraph"/>
    <w:basedOn w:val="a0"/>
    <w:uiPriority w:val="99"/>
    <w:rsid w:val="0057623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20">
    <w:name w:val="Основной текст 22"/>
    <w:basedOn w:val="a0"/>
    <w:rsid w:val="0057623F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shorttext">
    <w:name w:val="short_text"/>
    <w:basedOn w:val="a1"/>
    <w:rsid w:val="0057623F"/>
  </w:style>
  <w:style w:type="character" w:customStyle="1" w:styleId="112">
    <w:name w:val="Заголовок 1 Знак1"/>
    <w:rsid w:val="0057623F"/>
    <w:rPr>
      <w:b/>
      <w:sz w:val="24"/>
    </w:rPr>
  </w:style>
  <w:style w:type="character" w:customStyle="1" w:styleId="aff9">
    <w:name w:val="Маркированный список Знак"/>
    <w:aliases w:val=" Знак Знак"/>
    <w:link w:val="a"/>
    <w:rsid w:val="005762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3">
    <w:name w:val="ый"/>
    <w:basedOn w:val="a0"/>
    <w:rsid w:val="0057623F"/>
    <w:pPr>
      <w:spacing w:before="60" w:after="60" w:line="288" w:lineRule="auto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styleId="2b">
    <w:name w:val="Body Text Indent 2"/>
    <w:basedOn w:val="a0"/>
    <w:link w:val="2c"/>
    <w:rsid w:val="0057623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2c">
    <w:name w:val="Основной текст с отступом 2 Знак"/>
    <w:basedOn w:val="a1"/>
    <w:link w:val="2b"/>
    <w:rsid w:val="0057623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maintxt">
    <w:name w:val="main_txt"/>
    <w:basedOn w:val="a1"/>
    <w:rsid w:val="0057623F"/>
  </w:style>
  <w:style w:type="numbering" w:customStyle="1" w:styleId="113">
    <w:name w:val="Нет списка11"/>
    <w:next w:val="a3"/>
    <w:uiPriority w:val="99"/>
    <w:semiHidden/>
    <w:unhideWhenUsed/>
    <w:rsid w:val="0057623F"/>
  </w:style>
  <w:style w:type="table" w:customStyle="1" w:styleId="213">
    <w:name w:val="Сетка таблицы2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">
    <w:name w:val="Нет списка21"/>
    <w:next w:val="a3"/>
    <w:uiPriority w:val="99"/>
    <w:semiHidden/>
    <w:unhideWhenUsed/>
    <w:rsid w:val="0057623F"/>
  </w:style>
  <w:style w:type="table" w:customStyle="1" w:styleId="710">
    <w:name w:val="Сетка таблицы7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c">
    <w:name w:val="Нет списка3"/>
    <w:next w:val="a3"/>
    <w:uiPriority w:val="99"/>
    <w:semiHidden/>
    <w:unhideWhenUsed/>
    <w:rsid w:val="0057623F"/>
  </w:style>
  <w:style w:type="numbering" w:customStyle="1" w:styleId="46">
    <w:name w:val="Нет списка4"/>
    <w:next w:val="a3"/>
    <w:uiPriority w:val="99"/>
    <w:semiHidden/>
    <w:unhideWhenUsed/>
    <w:rsid w:val="0057623F"/>
  </w:style>
  <w:style w:type="numbering" w:customStyle="1" w:styleId="59">
    <w:name w:val="Нет списка5"/>
    <w:next w:val="a3"/>
    <w:uiPriority w:val="99"/>
    <w:semiHidden/>
    <w:unhideWhenUsed/>
    <w:rsid w:val="0057623F"/>
  </w:style>
  <w:style w:type="table" w:customStyle="1" w:styleId="150">
    <w:name w:val="Сетка таблицы15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archvar">
    <w:name w:val="searchvar"/>
    <w:basedOn w:val="a0"/>
    <w:rsid w:val="0057623F"/>
    <w:pPr>
      <w:spacing w:before="100" w:beforeAutospacing="1" w:after="100" w:afterAutospacing="1" w:line="240" w:lineRule="auto"/>
      <w:ind w:right="17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sh3">
    <w:name w:val="fsh3"/>
    <w:basedOn w:val="a0"/>
    <w:rsid w:val="0057623F"/>
    <w:pPr>
      <w:spacing w:before="100" w:beforeAutospacing="1" w:after="1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optionsdown">
    <w:name w:val="searchoptionsdown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archoptionsup">
    <w:name w:val="searchoptionsup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wrap">
    <w:name w:val="fancybox-wrap"/>
    <w:basedOn w:val="a0"/>
    <w:rsid w:val="0057623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skin">
    <w:name w:val="fancybox-skin"/>
    <w:basedOn w:val="a0"/>
    <w:rsid w:val="0057623F"/>
    <w:pPr>
      <w:shd w:val="clear" w:color="auto" w:fill="F9F9F9"/>
      <w:spacing w:after="0" w:line="240" w:lineRule="auto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ru-RU"/>
    </w:rPr>
  </w:style>
  <w:style w:type="paragraph" w:customStyle="1" w:styleId="fancybox-outer">
    <w:name w:val="fancybox-outer"/>
    <w:basedOn w:val="a0"/>
    <w:rsid w:val="0057623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inner">
    <w:name w:val="fancybox-inner"/>
    <w:basedOn w:val="a0"/>
    <w:rsid w:val="0057623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image">
    <w:name w:val="fancybox-image"/>
    <w:basedOn w:val="a0"/>
    <w:rsid w:val="0057623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nav">
    <w:name w:val="fancybox-nav"/>
    <w:basedOn w:val="a0"/>
    <w:rsid w:val="0057623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mp">
    <w:name w:val="fancybox-tmp"/>
    <w:basedOn w:val="a0"/>
    <w:rsid w:val="0057623F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error">
    <w:name w:val="fancybox-error"/>
    <w:basedOn w:val="a0"/>
    <w:rsid w:val="0057623F"/>
    <w:pPr>
      <w:spacing w:after="0" w:line="250" w:lineRule="atLeast"/>
    </w:pPr>
    <w:rPr>
      <w:rFonts w:ascii="Helvetica" w:eastAsia="Times New Roman" w:hAnsi="Helvetica" w:cs="Helvetica"/>
      <w:color w:val="444444"/>
      <w:sz w:val="18"/>
      <w:szCs w:val="18"/>
      <w:lang w:eastAsia="ru-RU"/>
    </w:rPr>
  </w:style>
  <w:style w:type="paragraph" w:customStyle="1" w:styleId="fancybox-iframe">
    <w:name w:val="fancybox-iframe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close">
    <w:name w:val="fancybox-close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overlay">
    <w:name w:val="fancybox-overlay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ancybox-title">
    <w:name w:val="fancybox-title"/>
    <w:basedOn w:val="a0"/>
    <w:rsid w:val="0057623F"/>
    <w:pPr>
      <w:spacing w:before="100" w:beforeAutospacing="1" w:after="100" w:afterAutospacing="1" w:line="250" w:lineRule="atLeast"/>
    </w:pPr>
    <w:rPr>
      <w:rFonts w:ascii="Helvetica" w:eastAsia="Times New Roman" w:hAnsi="Helvetica" w:cs="Helvetica"/>
      <w:sz w:val="16"/>
      <w:szCs w:val="16"/>
      <w:lang w:eastAsia="ru-RU"/>
    </w:rPr>
  </w:style>
  <w:style w:type="paragraph" w:customStyle="1" w:styleId="fancybox-title-float-wrap">
    <w:name w:val="fancybox-title-float-wrap"/>
    <w:basedOn w:val="a0"/>
    <w:rsid w:val="0057623F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itle-outside-wrap">
    <w:name w:val="fancybox-title-outside-wrap"/>
    <w:basedOn w:val="a0"/>
    <w:rsid w:val="0057623F"/>
    <w:pPr>
      <w:spacing w:before="125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ancybox-title-inside-wrap">
    <w:name w:val="fancybox-title-inside-wrap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title-over-wrap">
    <w:name w:val="fancybox-title-over-wrap"/>
    <w:basedOn w:val="a0"/>
    <w:rsid w:val="0057623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hild">
    <w:name w:val="child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word">
    <w:name w:val="searchword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search">
    <w:name w:val="submitsearch"/>
    <w:basedOn w:val="a0"/>
    <w:rsid w:val="005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way">
    <w:name w:val="pathway"/>
    <w:basedOn w:val="a1"/>
    <w:rsid w:val="0057623F"/>
  </w:style>
  <w:style w:type="paragraph" w:customStyle="1" w:styleId="searchword1">
    <w:name w:val="searchword1"/>
    <w:basedOn w:val="a0"/>
    <w:rsid w:val="0057623F"/>
    <w:pPr>
      <w:spacing w:before="100" w:beforeAutospacing="1" w:after="100" w:afterAutospacing="1" w:line="240" w:lineRule="auto"/>
      <w:ind w:lef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itsearch1">
    <w:name w:val="submitsearch1"/>
    <w:basedOn w:val="a0"/>
    <w:rsid w:val="0057623F"/>
    <w:pPr>
      <w:spacing w:before="100" w:beforeAutospacing="1" w:after="100" w:afterAutospacing="1" w:line="240" w:lineRule="auto"/>
      <w:ind w:right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way1">
    <w:name w:val="pathway1"/>
    <w:rsid w:val="0057623F"/>
    <w:rPr>
      <w:vanish w:val="0"/>
      <w:webHidden w:val="0"/>
      <w:specVanish w:val="0"/>
    </w:rPr>
  </w:style>
  <w:style w:type="paragraph" w:customStyle="1" w:styleId="child1">
    <w:name w:val="child1"/>
    <w:basedOn w:val="a0"/>
    <w:rsid w:val="0057623F"/>
    <w:pPr>
      <w:spacing w:before="100" w:beforeAutospacing="1" w:after="100" w:afterAutospacing="1" w:line="301" w:lineRule="atLeast"/>
      <w:ind w:right="-12240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numbering" w:customStyle="1" w:styleId="63">
    <w:name w:val="Нет списка6"/>
    <w:next w:val="a3"/>
    <w:uiPriority w:val="99"/>
    <w:semiHidden/>
    <w:unhideWhenUsed/>
    <w:rsid w:val="0057623F"/>
  </w:style>
  <w:style w:type="numbering" w:customStyle="1" w:styleId="77">
    <w:name w:val="Нет списка7"/>
    <w:next w:val="a3"/>
    <w:uiPriority w:val="99"/>
    <w:semiHidden/>
    <w:unhideWhenUsed/>
    <w:rsid w:val="0057623F"/>
  </w:style>
  <w:style w:type="numbering" w:customStyle="1" w:styleId="84">
    <w:name w:val="Нет списка8"/>
    <w:next w:val="a3"/>
    <w:uiPriority w:val="99"/>
    <w:semiHidden/>
    <w:unhideWhenUsed/>
    <w:rsid w:val="0057623F"/>
  </w:style>
  <w:style w:type="numbering" w:customStyle="1" w:styleId="94">
    <w:name w:val="Нет списка9"/>
    <w:next w:val="a3"/>
    <w:uiPriority w:val="99"/>
    <w:semiHidden/>
    <w:unhideWhenUsed/>
    <w:rsid w:val="0057623F"/>
  </w:style>
  <w:style w:type="table" w:customStyle="1" w:styleId="160">
    <w:name w:val="Сетка таблицы16"/>
    <w:basedOn w:val="a2"/>
    <w:next w:val="ad"/>
    <w:uiPriority w:val="9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2">
    <w:name w:val="Нет списка10"/>
    <w:next w:val="a3"/>
    <w:uiPriority w:val="99"/>
    <w:semiHidden/>
    <w:unhideWhenUsed/>
    <w:rsid w:val="0057623F"/>
  </w:style>
  <w:style w:type="table" w:customStyle="1" w:styleId="170">
    <w:name w:val="Сетка таблицы17"/>
    <w:basedOn w:val="a2"/>
    <w:next w:val="ad"/>
    <w:uiPriority w:val="9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1"/>
    <w:uiPriority w:val="99"/>
    <w:semiHidden/>
    <w:rsid w:val="0057623F"/>
    <w:rPr>
      <w:color w:val="808080"/>
    </w:rPr>
  </w:style>
  <w:style w:type="character" w:styleId="afff5">
    <w:name w:val="page number"/>
    <w:uiPriority w:val="99"/>
    <w:rsid w:val="0057623F"/>
    <w:rPr>
      <w:rFonts w:cs="Times New Roman"/>
    </w:rPr>
  </w:style>
  <w:style w:type="paragraph" w:customStyle="1" w:styleId="ListParagraph1">
    <w:name w:val="List Paragraph1"/>
    <w:basedOn w:val="a0"/>
    <w:uiPriority w:val="99"/>
    <w:rsid w:val="005762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57623F"/>
  </w:style>
  <w:style w:type="table" w:customStyle="1" w:styleId="182">
    <w:name w:val="Сетка таблицы18"/>
    <w:basedOn w:val="a2"/>
    <w:next w:val="ad"/>
    <w:uiPriority w:val="99"/>
    <w:rsid w:val="0057623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next w:val="ad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3"/>
    <w:uiPriority w:val="99"/>
    <w:semiHidden/>
    <w:unhideWhenUsed/>
    <w:rsid w:val="0057623F"/>
  </w:style>
  <w:style w:type="table" w:customStyle="1" w:styleId="260">
    <w:name w:val="Сетка таблицы26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">
    <w:name w:val="Нет списка13"/>
    <w:next w:val="a3"/>
    <w:uiPriority w:val="99"/>
    <w:semiHidden/>
    <w:unhideWhenUsed/>
    <w:rsid w:val="0057623F"/>
  </w:style>
  <w:style w:type="table" w:customStyle="1" w:styleId="1100">
    <w:name w:val="Сетка таблицы110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3"/>
    <w:uiPriority w:val="99"/>
    <w:semiHidden/>
    <w:unhideWhenUsed/>
    <w:rsid w:val="0057623F"/>
  </w:style>
  <w:style w:type="table" w:customStyle="1" w:styleId="411">
    <w:name w:val="Сетка таблицы4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3"/>
    <w:uiPriority w:val="99"/>
    <w:semiHidden/>
    <w:unhideWhenUsed/>
    <w:rsid w:val="0057623F"/>
  </w:style>
  <w:style w:type="numbering" w:customStyle="1" w:styleId="412">
    <w:name w:val="Нет списка41"/>
    <w:next w:val="a3"/>
    <w:uiPriority w:val="99"/>
    <w:semiHidden/>
    <w:unhideWhenUsed/>
    <w:rsid w:val="0057623F"/>
  </w:style>
  <w:style w:type="numbering" w:customStyle="1" w:styleId="511">
    <w:name w:val="Нет списка51"/>
    <w:next w:val="a3"/>
    <w:uiPriority w:val="99"/>
    <w:semiHidden/>
    <w:unhideWhenUsed/>
    <w:rsid w:val="0057623F"/>
  </w:style>
  <w:style w:type="table" w:customStyle="1" w:styleId="151">
    <w:name w:val="Сетка таблицы15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3"/>
    <w:uiPriority w:val="99"/>
    <w:semiHidden/>
    <w:unhideWhenUsed/>
    <w:rsid w:val="0057623F"/>
  </w:style>
  <w:style w:type="numbering" w:customStyle="1" w:styleId="711">
    <w:name w:val="Нет списка71"/>
    <w:next w:val="a3"/>
    <w:uiPriority w:val="99"/>
    <w:semiHidden/>
    <w:unhideWhenUsed/>
    <w:rsid w:val="0057623F"/>
  </w:style>
  <w:style w:type="numbering" w:customStyle="1" w:styleId="811">
    <w:name w:val="Нет списка81"/>
    <w:next w:val="a3"/>
    <w:uiPriority w:val="99"/>
    <w:semiHidden/>
    <w:unhideWhenUsed/>
    <w:rsid w:val="0057623F"/>
  </w:style>
  <w:style w:type="paragraph" w:styleId="47">
    <w:name w:val="toc 4"/>
    <w:basedOn w:val="a0"/>
    <w:next w:val="a0"/>
    <w:autoRedefine/>
    <w:uiPriority w:val="39"/>
    <w:unhideWhenUsed/>
    <w:rsid w:val="0057623F"/>
    <w:pPr>
      <w:spacing w:after="100"/>
      <w:ind w:left="660"/>
    </w:pPr>
    <w:rPr>
      <w:rFonts w:eastAsiaTheme="minorEastAsia"/>
      <w:lang w:eastAsia="ru-RU"/>
    </w:rPr>
  </w:style>
  <w:style w:type="paragraph" w:styleId="5a">
    <w:name w:val="toc 5"/>
    <w:basedOn w:val="a0"/>
    <w:next w:val="a0"/>
    <w:autoRedefine/>
    <w:uiPriority w:val="39"/>
    <w:unhideWhenUsed/>
    <w:rsid w:val="0057623F"/>
    <w:pPr>
      <w:spacing w:after="100"/>
      <w:ind w:left="880"/>
    </w:pPr>
    <w:rPr>
      <w:rFonts w:eastAsiaTheme="minorEastAsia"/>
      <w:lang w:eastAsia="ru-RU"/>
    </w:rPr>
  </w:style>
  <w:style w:type="paragraph" w:styleId="64">
    <w:name w:val="toc 6"/>
    <w:basedOn w:val="a0"/>
    <w:next w:val="a0"/>
    <w:autoRedefine/>
    <w:uiPriority w:val="39"/>
    <w:unhideWhenUsed/>
    <w:rsid w:val="0057623F"/>
    <w:pPr>
      <w:spacing w:after="100"/>
      <w:ind w:left="1100"/>
    </w:pPr>
    <w:rPr>
      <w:rFonts w:eastAsiaTheme="minorEastAsia"/>
      <w:lang w:eastAsia="ru-RU"/>
    </w:rPr>
  </w:style>
  <w:style w:type="paragraph" w:styleId="85">
    <w:name w:val="toc 8"/>
    <w:basedOn w:val="a0"/>
    <w:next w:val="a0"/>
    <w:autoRedefine/>
    <w:uiPriority w:val="39"/>
    <w:unhideWhenUsed/>
    <w:rsid w:val="0057623F"/>
    <w:pPr>
      <w:spacing w:after="100"/>
      <w:ind w:left="1540"/>
    </w:pPr>
    <w:rPr>
      <w:rFonts w:eastAsiaTheme="minorEastAsia"/>
      <w:lang w:eastAsia="ru-RU"/>
    </w:rPr>
  </w:style>
  <w:style w:type="paragraph" w:styleId="96">
    <w:name w:val="toc 9"/>
    <w:basedOn w:val="a0"/>
    <w:next w:val="a0"/>
    <w:autoRedefine/>
    <w:uiPriority w:val="39"/>
    <w:unhideWhenUsed/>
    <w:rsid w:val="0057623F"/>
    <w:pPr>
      <w:spacing w:after="100"/>
      <w:ind w:left="1760"/>
    </w:pPr>
    <w:rPr>
      <w:rFonts w:eastAsiaTheme="minorEastAsia"/>
      <w:lang w:eastAsia="ru-RU"/>
    </w:rPr>
  </w:style>
  <w:style w:type="table" w:customStyle="1" w:styleId="280">
    <w:name w:val="Сетка таблицы28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2">
    <w:name w:val="Нет списка14"/>
    <w:next w:val="a3"/>
    <w:uiPriority w:val="99"/>
    <w:semiHidden/>
    <w:unhideWhenUsed/>
    <w:rsid w:val="0057623F"/>
  </w:style>
  <w:style w:type="table" w:customStyle="1" w:styleId="300">
    <w:name w:val="Сетка таблицы30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Сетка таблицы37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"/>
    <w:next w:val="a3"/>
    <w:uiPriority w:val="99"/>
    <w:semiHidden/>
    <w:unhideWhenUsed/>
    <w:rsid w:val="0057623F"/>
  </w:style>
  <w:style w:type="numbering" w:customStyle="1" w:styleId="161">
    <w:name w:val="Нет списка16"/>
    <w:next w:val="a3"/>
    <w:uiPriority w:val="99"/>
    <w:semiHidden/>
    <w:unhideWhenUsed/>
    <w:rsid w:val="0057623F"/>
  </w:style>
  <w:style w:type="table" w:customStyle="1" w:styleId="420">
    <w:name w:val="Сетка таблицы42"/>
    <w:basedOn w:val="a2"/>
    <w:next w:val="ad"/>
    <w:uiPriority w:val="9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Сетка таблицы46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Сетка таблицы47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">
    <w:name w:val="Нет списка17"/>
    <w:next w:val="a3"/>
    <w:uiPriority w:val="99"/>
    <w:semiHidden/>
    <w:unhideWhenUsed/>
    <w:rsid w:val="0057623F"/>
  </w:style>
  <w:style w:type="table" w:customStyle="1" w:styleId="48">
    <w:name w:val="Сетка таблицы48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56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0">
    <w:name w:val="Сетка таблицы57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58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0">
    <w:name w:val="Сетка таблицы59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Нет списка18"/>
    <w:next w:val="a3"/>
    <w:uiPriority w:val="99"/>
    <w:semiHidden/>
    <w:unhideWhenUsed/>
    <w:rsid w:val="0057623F"/>
  </w:style>
  <w:style w:type="table" w:customStyle="1" w:styleId="600">
    <w:name w:val="Сетка таблицы60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93">
    <w:name w:val="Нет списка19"/>
    <w:next w:val="a3"/>
    <w:uiPriority w:val="99"/>
    <w:semiHidden/>
    <w:unhideWhenUsed/>
    <w:rsid w:val="0057623F"/>
  </w:style>
  <w:style w:type="table" w:customStyle="1" w:styleId="1120">
    <w:name w:val="Сетка таблицы11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57623F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57623F"/>
    <w:rPr>
      <w:rFonts w:ascii="Consolas" w:hAnsi="Consolas" w:cs="Consolas"/>
      <w:sz w:val="20"/>
      <w:szCs w:val="20"/>
    </w:rPr>
  </w:style>
  <w:style w:type="table" w:customStyle="1" w:styleId="620">
    <w:name w:val="Сетка таблицы62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2"/>
    <w:next w:val="ad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"/>
    <w:next w:val="a3"/>
    <w:uiPriority w:val="99"/>
    <w:semiHidden/>
    <w:unhideWhenUsed/>
    <w:rsid w:val="0057623F"/>
  </w:style>
  <w:style w:type="table" w:customStyle="1" w:styleId="640">
    <w:name w:val="Сетка таблицы64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1">
    <w:name w:val="Нет списка110"/>
    <w:next w:val="a3"/>
    <w:uiPriority w:val="99"/>
    <w:semiHidden/>
    <w:unhideWhenUsed/>
    <w:rsid w:val="0057623F"/>
  </w:style>
  <w:style w:type="table" w:customStyle="1" w:styleId="2100">
    <w:name w:val="Сетка таблицы210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3"/>
    <w:uiPriority w:val="99"/>
    <w:semiHidden/>
    <w:unhideWhenUsed/>
    <w:rsid w:val="0057623F"/>
  </w:style>
  <w:style w:type="table" w:customStyle="1" w:styleId="720">
    <w:name w:val="Сетка таблицы7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3"/>
    <w:uiPriority w:val="99"/>
    <w:semiHidden/>
    <w:unhideWhenUsed/>
    <w:rsid w:val="0057623F"/>
  </w:style>
  <w:style w:type="numbering" w:customStyle="1" w:styleId="421">
    <w:name w:val="Нет списка42"/>
    <w:next w:val="a3"/>
    <w:uiPriority w:val="99"/>
    <w:semiHidden/>
    <w:unhideWhenUsed/>
    <w:rsid w:val="0057623F"/>
  </w:style>
  <w:style w:type="numbering" w:customStyle="1" w:styleId="521">
    <w:name w:val="Нет списка52"/>
    <w:next w:val="a3"/>
    <w:uiPriority w:val="99"/>
    <w:semiHidden/>
    <w:unhideWhenUsed/>
    <w:rsid w:val="0057623F"/>
  </w:style>
  <w:style w:type="numbering" w:customStyle="1" w:styleId="621">
    <w:name w:val="Нет списка62"/>
    <w:next w:val="a3"/>
    <w:uiPriority w:val="99"/>
    <w:semiHidden/>
    <w:unhideWhenUsed/>
    <w:rsid w:val="0057623F"/>
  </w:style>
  <w:style w:type="numbering" w:customStyle="1" w:styleId="721">
    <w:name w:val="Нет списка72"/>
    <w:next w:val="a3"/>
    <w:uiPriority w:val="99"/>
    <w:semiHidden/>
    <w:unhideWhenUsed/>
    <w:rsid w:val="0057623F"/>
  </w:style>
  <w:style w:type="numbering" w:customStyle="1" w:styleId="821">
    <w:name w:val="Нет списка82"/>
    <w:next w:val="a3"/>
    <w:uiPriority w:val="99"/>
    <w:semiHidden/>
    <w:unhideWhenUsed/>
    <w:rsid w:val="0057623F"/>
  </w:style>
  <w:style w:type="numbering" w:customStyle="1" w:styleId="911">
    <w:name w:val="Нет списка91"/>
    <w:next w:val="a3"/>
    <w:uiPriority w:val="99"/>
    <w:semiHidden/>
    <w:unhideWhenUsed/>
    <w:rsid w:val="0057623F"/>
  </w:style>
  <w:style w:type="numbering" w:customStyle="1" w:styleId="1011">
    <w:name w:val="Нет списка101"/>
    <w:next w:val="a3"/>
    <w:uiPriority w:val="99"/>
    <w:semiHidden/>
    <w:unhideWhenUsed/>
    <w:rsid w:val="0057623F"/>
  </w:style>
  <w:style w:type="numbering" w:customStyle="1" w:styleId="1121">
    <w:name w:val="Нет списка112"/>
    <w:next w:val="a3"/>
    <w:uiPriority w:val="99"/>
    <w:semiHidden/>
    <w:unhideWhenUsed/>
    <w:rsid w:val="0057623F"/>
  </w:style>
  <w:style w:type="table" w:customStyle="1" w:styleId="2120">
    <w:name w:val="Сетка таблицы212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1">
    <w:name w:val="Нет списка121"/>
    <w:next w:val="a3"/>
    <w:uiPriority w:val="99"/>
    <w:semiHidden/>
    <w:unhideWhenUsed/>
    <w:rsid w:val="0057623F"/>
  </w:style>
  <w:style w:type="numbering" w:customStyle="1" w:styleId="1311">
    <w:name w:val="Нет списка131"/>
    <w:next w:val="a3"/>
    <w:uiPriority w:val="99"/>
    <w:semiHidden/>
    <w:unhideWhenUsed/>
    <w:rsid w:val="0057623F"/>
  </w:style>
  <w:style w:type="numbering" w:customStyle="1" w:styleId="2121">
    <w:name w:val="Нет списка212"/>
    <w:next w:val="a3"/>
    <w:uiPriority w:val="99"/>
    <w:semiHidden/>
    <w:unhideWhenUsed/>
    <w:rsid w:val="0057623F"/>
  </w:style>
  <w:style w:type="numbering" w:customStyle="1" w:styleId="3110">
    <w:name w:val="Нет списка311"/>
    <w:next w:val="a3"/>
    <w:uiPriority w:val="99"/>
    <w:semiHidden/>
    <w:unhideWhenUsed/>
    <w:rsid w:val="0057623F"/>
  </w:style>
  <w:style w:type="numbering" w:customStyle="1" w:styleId="4110">
    <w:name w:val="Нет списка411"/>
    <w:next w:val="a3"/>
    <w:uiPriority w:val="99"/>
    <w:semiHidden/>
    <w:unhideWhenUsed/>
    <w:rsid w:val="0057623F"/>
  </w:style>
  <w:style w:type="numbering" w:customStyle="1" w:styleId="5110">
    <w:name w:val="Нет списка511"/>
    <w:next w:val="a3"/>
    <w:uiPriority w:val="99"/>
    <w:semiHidden/>
    <w:unhideWhenUsed/>
    <w:rsid w:val="0057623F"/>
  </w:style>
  <w:style w:type="numbering" w:customStyle="1" w:styleId="6110">
    <w:name w:val="Нет списка611"/>
    <w:next w:val="a3"/>
    <w:uiPriority w:val="99"/>
    <w:semiHidden/>
    <w:unhideWhenUsed/>
    <w:rsid w:val="0057623F"/>
  </w:style>
  <w:style w:type="numbering" w:customStyle="1" w:styleId="7110">
    <w:name w:val="Нет списка711"/>
    <w:next w:val="a3"/>
    <w:uiPriority w:val="99"/>
    <w:semiHidden/>
    <w:unhideWhenUsed/>
    <w:rsid w:val="0057623F"/>
  </w:style>
  <w:style w:type="numbering" w:customStyle="1" w:styleId="8110">
    <w:name w:val="Нет списка811"/>
    <w:next w:val="a3"/>
    <w:uiPriority w:val="99"/>
    <w:semiHidden/>
    <w:unhideWhenUsed/>
    <w:rsid w:val="0057623F"/>
  </w:style>
  <w:style w:type="numbering" w:customStyle="1" w:styleId="1410">
    <w:name w:val="Нет списка141"/>
    <w:next w:val="a3"/>
    <w:uiPriority w:val="99"/>
    <w:semiHidden/>
    <w:unhideWhenUsed/>
    <w:rsid w:val="0057623F"/>
  </w:style>
  <w:style w:type="numbering" w:customStyle="1" w:styleId="1510">
    <w:name w:val="Нет списка151"/>
    <w:next w:val="a3"/>
    <w:uiPriority w:val="99"/>
    <w:semiHidden/>
    <w:unhideWhenUsed/>
    <w:rsid w:val="0057623F"/>
  </w:style>
  <w:style w:type="numbering" w:customStyle="1" w:styleId="1610">
    <w:name w:val="Нет списка161"/>
    <w:next w:val="a3"/>
    <w:uiPriority w:val="99"/>
    <w:semiHidden/>
    <w:unhideWhenUsed/>
    <w:rsid w:val="0057623F"/>
  </w:style>
  <w:style w:type="numbering" w:customStyle="1" w:styleId="1710">
    <w:name w:val="Нет списка171"/>
    <w:next w:val="a3"/>
    <w:uiPriority w:val="99"/>
    <w:semiHidden/>
    <w:unhideWhenUsed/>
    <w:rsid w:val="0057623F"/>
  </w:style>
  <w:style w:type="numbering" w:customStyle="1" w:styleId="1810">
    <w:name w:val="Нет списка181"/>
    <w:next w:val="a3"/>
    <w:uiPriority w:val="99"/>
    <w:semiHidden/>
    <w:unhideWhenUsed/>
    <w:rsid w:val="0057623F"/>
  </w:style>
  <w:style w:type="numbering" w:customStyle="1" w:styleId="1910">
    <w:name w:val="Нет списка191"/>
    <w:next w:val="a3"/>
    <w:uiPriority w:val="99"/>
    <w:semiHidden/>
    <w:unhideWhenUsed/>
    <w:rsid w:val="0057623F"/>
  </w:style>
  <w:style w:type="numbering" w:customStyle="1" w:styleId="231">
    <w:name w:val="Нет списка23"/>
    <w:next w:val="a3"/>
    <w:uiPriority w:val="99"/>
    <w:semiHidden/>
    <w:unhideWhenUsed/>
    <w:rsid w:val="0057623F"/>
  </w:style>
  <w:style w:type="table" w:customStyle="1" w:styleId="65">
    <w:name w:val="Сетка таблицы65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3"/>
    <w:uiPriority w:val="99"/>
    <w:semiHidden/>
    <w:unhideWhenUsed/>
    <w:rsid w:val="0057623F"/>
  </w:style>
  <w:style w:type="table" w:customStyle="1" w:styleId="2130">
    <w:name w:val="Сетка таблицы213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3"/>
    <w:uiPriority w:val="99"/>
    <w:semiHidden/>
    <w:unhideWhenUsed/>
    <w:rsid w:val="0057623F"/>
  </w:style>
  <w:style w:type="table" w:customStyle="1" w:styleId="730">
    <w:name w:val="Сетка таблицы7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Сетка таблицы9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Нет списка33"/>
    <w:next w:val="a3"/>
    <w:uiPriority w:val="99"/>
    <w:semiHidden/>
    <w:unhideWhenUsed/>
    <w:rsid w:val="0057623F"/>
  </w:style>
  <w:style w:type="numbering" w:customStyle="1" w:styleId="431">
    <w:name w:val="Нет списка43"/>
    <w:next w:val="a3"/>
    <w:uiPriority w:val="99"/>
    <w:semiHidden/>
    <w:unhideWhenUsed/>
    <w:rsid w:val="0057623F"/>
  </w:style>
  <w:style w:type="numbering" w:customStyle="1" w:styleId="531">
    <w:name w:val="Нет списка53"/>
    <w:next w:val="a3"/>
    <w:uiPriority w:val="99"/>
    <w:semiHidden/>
    <w:unhideWhenUsed/>
    <w:rsid w:val="0057623F"/>
  </w:style>
  <w:style w:type="numbering" w:customStyle="1" w:styleId="631">
    <w:name w:val="Нет списка63"/>
    <w:next w:val="a3"/>
    <w:uiPriority w:val="99"/>
    <w:semiHidden/>
    <w:unhideWhenUsed/>
    <w:rsid w:val="0057623F"/>
  </w:style>
  <w:style w:type="numbering" w:customStyle="1" w:styleId="731">
    <w:name w:val="Нет списка73"/>
    <w:next w:val="a3"/>
    <w:uiPriority w:val="99"/>
    <w:semiHidden/>
    <w:unhideWhenUsed/>
    <w:rsid w:val="0057623F"/>
  </w:style>
  <w:style w:type="numbering" w:customStyle="1" w:styleId="831">
    <w:name w:val="Нет списка83"/>
    <w:next w:val="a3"/>
    <w:uiPriority w:val="99"/>
    <w:semiHidden/>
    <w:unhideWhenUsed/>
    <w:rsid w:val="0057623F"/>
  </w:style>
  <w:style w:type="numbering" w:customStyle="1" w:styleId="921">
    <w:name w:val="Нет списка92"/>
    <w:next w:val="a3"/>
    <w:uiPriority w:val="99"/>
    <w:semiHidden/>
    <w:unhideWhenUsed/>
    <w:rsid w:val="0057623F"/>
  </w:style>
  <w:style w:type="numbering" w:customStyle="1" w:styleId="1020">
    <w:name w:val="Нет списка102"/>
    <w:next w:val="a3"/>
    <w:uiPriority w:val="99"/>
    <w:semiHidden/>
    <w:unhideWhenUsed/>
    <w:rsid w:val="0057623F"/>
  </w:style>
  <w:style w:type="numbering" w:customStyle="1" w:styleId="1140">
    <w:name w:val="Нет списка114"/>
    <w:next w:val="a3"/>
    <w:uiPriority w:val="99"/>
    <w:semiHidden/>
    <w:unhideWhenUsed/>
    <w:rsid w:val="0057623F"/>
  </w:style>
  <w:style w:type="table" w:customStyle="1" w:styleId="2140">
    <w:name w:val="Сетка таблицы214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Нет списка122"/>
    <w:next w:val="a3"/>
    <w:uiPriority w:val="99"/>
    <w:semiHidden/>
    <w:unhideWhenUsed/>
    <w:rsid w:val="0057623F"/>
  </w:style>
  <w:style w:type="numbering" w:customStyle="1" w:styleId="1320">
    <w:name w:val="Нет списка132"/>
    <w:next w:val="a3"/>
    <w:uiPriority w:val="99"/>
    <w:semiHidden/>
    <w:unhideWhenUsed/>
    <w:rsid w:val="0057623F"/>
  </w:style>
  <w:style w:type="numbering" w:customStyle="1" w:styleId="2131">
    <w:name w:val="Нет списка213"/>
    <w:next w:val="a3"/>
    <w:uiPriority w:val="99"/>
    <w:semiHidden/>
    <w:unhideWhenUsed/>
    <w:rsid w:val="0057623F"/>
  </w:style>
  <w:style w:type="numbering" w:customStyle="1" w:styleId="312">
    <w:name w:val="Нет списка312"/>
    <w:next w:val="a3"/>
    <w:uiPriority w:val="99"/>
    <w:semiHidden/>
    <w:unhideWhenUsed/>
    <w:rsid w:val="0057623F"/>
  </w:style>
  <w:style w:type="numbering" w:customStyle="1" w:styleId="4120">
    <w:name w:val="Нет списка412"/>
    <w:next w:val="a3"/>
    <w:uiPriority w:val="99"/>
    <w:semiHidden/>
    <w:unhideWhenUsed/>
    <w:rsid w:val="0057623F"/>
  </w:style>
  <w:style w:type="numbering" w:customStyle="1" w:styleId="512">
    <w:name w:val="Нет списка512"/>
    <w:next w:val="a3"/>
    <w:uiPriority w:val="99"/>
    <w:semiHidden/>
    <w:unhideWhenUsed/>
    <w:rsid w:val="0057623F"/>
  </w:style>
  <w:style w:type="numbering" w:customStyle="1" w:styleId="612">
    <w:name w:val="Нет списка612"/>
    <w:next w:val="a3"/>
    <w:uiPriority w:val="99"/>
    <w:semiHidden/>
    <w:unhideWhenUsed/>
    <w:rsid w:val="0057623F"/>
  </w:style>
  <w:style w:type="numbering" w:customStyle="1" w:styleId="712">
    <w:name w:val="Нет списка712"/>
    <w:next w:val="a3"/>
    <w:uiPriority w:val="99"/>
    <w:semiHidden/>
    <w:unhideWhenUsed/>
    <w:rsid w:val="0057623F"/>
  </w:style>
  <w:style w:type="numbering" w:customStyle="1" w:styleId="812">
    <w:name w:val="Нет списка812"/>
    <w:next w:val="a3"/>
    <w:uiPriority w:val="99"/>
    <w:semiHidden/>
    <w:unhideWhenUsed/>
    <w:rsid w:val="0057623F"/>
  </w:style>
  <w:style w:type="numbering" w:customStyle="1" w:styleId="1420">
    <w:name w:val="Нет списка142"/>
    <w:next w:val="a3"/>
    <w:uiPriority w:val="99"/>
    <w:semiHidden/>
    <w:unhideWhenUsed/>
    <w:rsid w:val="0057623F"/>
  </w:style>
  <w:style w:type="numbering" w:customStyle="1" w:styleId="1520">
    <w:name w:val="Нет списка152"/>
    <w:next w:val="a3"/>
    <w:uiPriority w:val="99"/>
    <w:semiHidden/>
    <w:unhideWhenUsed/>
    <w:rsid w:val="0057623F"/>
  </w:style>
  <w:style w:type="numbering" w:customStyle="1" w:styleId="162">
    <w:name w:val="Нет списка162"/>
    <w:next w:val="a3"/>
    <w:uiPriority w:val="99"/>
    <w:semiHidden/>
    <w:unhideWhenUsed/>
    <w:rsid w:val="0057623F"/>
  </w:style>
  <w:style w:type="numbering" w:customStyle="1" w:styleId="172">
    <w:name w:val="Нет списка172"/>
    <w:next w:val="a3"/>
    <w:uiPriority w:val="99"/>
    <w:semiHidden/>
    <w:unhideWhenUsed/>
    <w:rsid w:val="0057623F"/>
  </w:style>
  <w:style w:type="numbering" w:customStyle="1" w:styleId="1820">
    <w:name w:val="Нет списка182"/>
    <w:next w:val="a3"/>
    <w:uiPriority w:val="99"/>
    <w:semiHidden/>
    <w:unhideWhenUsed/>
    <w:rsid w:val="0057623F"/>
  </w:style>
  <w:style w:type="numbering" w:customStyle="1" w:styleId="1920">
    <w:name w:val="Нет списка192"/>
    <w:next w:val="a3"/>
    <w:uiPriority w:val="99"/>
    <w:semiHidden/>
    <w:unhideWhenUsed/>
    <w:rsid w:val="0057623F"/>
  </w:style>
  <w:style w:type="numbering" w:customStyle="1" w:styleId="251">
    <w:name w:val="Нет списка25"/>
    <w:next w:val="a3"/>
    <w:uiPriority w:val="99"/>
    <w:semiHidden/>
    <w:unhideWhenUsed/>
    <w:rsid w:val="0057623F"/>
  </w:style>
  <w:style w:type="numbering" w:customStyle="1" w:styleId="261">
    <w:name w:val="Нет списка26"/>
    <w:next w:val="a3"/>
    <w:uiPriority w:val="99"/>
    <w:semiHidden/>
    <w:unhideWhenUsed/>
    <w:rsid w:val="0057623F"/>
  </w:style>
  <w:style w:type="table" w:customStyle="1" w:styleId="66">
    <w:name w:val="Сетка таблицы66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">
    <w:name w:val="Нет списка115"/>
    <w:next w:val="a3"/>
    <w:uiPriority w:val="99"/>
    <w:semiHidden/>
    <w:unhideWhenUsed/>
    <w:rsid w:val="0057623F"/>
  </w:style>
  <w:style w:type="table" w:customStyle="1" w:styleId="215">
    <w:name w:val="Сетка таблицы215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Нет списка27"/>
    <w:next w:val="a3"/>
    <w:uiPriority w:val="99"/>
    <w:semiHidden/>
    <w:unhideWhenUsed/>
    <w:rsid w:val="0057623F"/>
  </w:style>
  <w:style w:type="table" w:customStyle="1" w:styleId="740">
    <w:name w:val="Сетка таблицы74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Сетка таблицы94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"/>
    <w:next w:val="a3"/>
    <w:uiPriority w:val="99"/>
    <w:semiHidden/>
    <w:unhideWhenUsed/>
    <w:rsid w:val="0057623F"/>
  </w:style>
  <w:style w:type="numbering" w:customStyle="1" w:styleId="441">
    <w:name w:val="Нет списка44"/>
    <w:next w:val="a3"/>
    <w:uiPriority w:val="99"/>
    <w:semiHidden/>
    <w:unhideWhenUsed/>
    <w:rsid w:val="0057623F"/>
  </w:style>
  <w:style w:type="numbering" w:customStyle="1" w:styleId="541">
    <w:name w:val="Нет списка54"/>
    <w:next w:val="a3"/>
    <w:uiPriority w:val="99"/>
    <w:semiHidden/>
    <w:unhideWhenUsed/>
    <w:rsid w:val="0057623F"/>
  </w:style>
  <w:style w:type="numbering" w:customStyle="1" w:styleId="641">
    <w:name w:val="Нет списка64"/>
    <w:next w:val="a3"/>
    <w:uiPriority w:val="99"/>
    <w:semiHidden/>
    <w:unhideWhenUsed/>
    <w:rsid w:val="0057623F"/>
  </w:style>
  <w:style w:type="numbering" w:customStyle="1" w:styleId="741">
    <w:name w:val="Нет списка74"/>
    <w:next w:val="a3"/>
    <w:uiPriority w:val="99"/>
    <w:semiHidden/>
    <w:unhideWhenUsed/>
    <w:rsid w:val="0057623F"/>
  </w:style>
  <w:style w:type="numbering" w:customStyle="1" w:styleId="841">
    <w:name w:val="Нет списка84"/>
    <w:next w:val="a3"/>
    <w:uiPriority w:val="99"/>
    <w:semiHidden/>
    <w:unhideWhenUsed/>
    <w:rsid w:val="0057623F"/>
  </w:style>
  <w:style w:type="numbering" w:customStyle="1" w:styleId="931">
    <w:name w:val="Нет списка93"/>
    <w:next w:val="a3"/>
    <w:uiPriority w:val="99"/>
    <w:semiHidden/>
    <w:unhideWhenUsed/>
    <w:rsid w:val="0057623F"/>
  </w:style>
  <w:style w:type="numbering" w:customStyle="1" w:styleId="103">
    <w:name w:val="Нет списка103"/>
    <w:next w:val="a3"/>
    <w:uiPriority w:val="99"/>
    <w:semiHidden/>
    <w:unhideWhenUsed/>
    <w:rsid w:val="0057623F"/>
  </w:style>
  <w:style w:type="numbering" w:customStyle="1" w:styleId="116">
    <w:name w:val="Нет списка116"/>
    <w:next w:val="a3"/>
    <w:uiPriority w:val="99"/>
    <w:semiHidden/>
    <w:unhideWhenUsed/>
    <w:rsid w:val="0057623F"/>
  </w:style>
  <w:style w:type="table" w:customStyle="1" w:styleId="216">
    <w:name w:val="Сетка таблицы216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Нет списка123"/>
    <w:next w:val="a3"/>
    <w:uiPriority w:val="99"/>
    <w:semiHidden/>
    <w:unhideWhenUsed/>
    <w:rsid w:val="0057623F"/>
  </w:style>
  <w:style w:type="numbering" w:customStyle="1" w:styleId="1330">
    <w:name w:val="Нет списка133"/>
    <w:next w:val="a3"/>
    <w:uiPriority w:val="99"/>
    <w:semiHidden/>
    <w:unhideWhenUsed/>
    <w:rsid w:val="0057623F"/>
  </w:style>
  <w:style w:type="numbering" w:customStyle="1" w:styleId="2141">
    <w:name w:val="Нет списка214"/>
    <w:next w:val="a3"/>
    <w:uiPriority w:val="99"/>
    <w:semiHidden/>
    <w:unhideWhenUsed/>
    <w:rsid w:val="0057623F"/>
  </w:style>
  <w:style w:type="numbering" w:customStyle="1" w:styleId="313">
    <w:name w:val="Нет списка313"/>
    <w:next w:val="a3"/>
    <w:uiPriority w:val="99"/>
    <w:semiHidden/>
    <w:unhideWhenUsed/>
    <w:rsid w:val="0057623F"/>
  </w:style>
  <w:style w:type="numbering" w:customStyle="1" w:styleId="413">
    <w:name w:val="Нет списка413"/>
    <w:next w:val="a3"/>
    <w:uiPriority w:val="99"/>
    <w:semiHidden/>
    <w:unhideWhenUsed/>
    <w:rsid w:val="0057623F"/>
  </w:style>
  <w:style w:type="numbering" w:customStyle="1" w:styleId="513">
    <w:name w:val="Нет списка513"/>
    <w:next w:val="a3"/>
    <w:uiPriority w:val="99"/>
    <w:semiHidden/>
    <w:unhideWhenUsed/>
    <w:rsid w:val="0057623F"/>
  </w:style>
  <w:style w:type="numbering" w:customStyle="1" w:styleId="613">
    <w:name w:val="Нет списка613"/>
    <w:next w:val="a3"/>
    <w:uiPriority w:val="99"/>
    <w:semiHidden/>
    <w:unhideWhenUsed/>
    <w:rsid w:val="0057623F"/>
  </w:style>
  <w:style w:type="numbering" w:customStyle="1" w:styleId="713">
    <w:name w:val="Нет списка713"/>
    <w:next w:val="a3"/>
    <w:uiPriority w:val="99"/>
    <w:semiHidden/>
    <w:unhideWhenUsed/>
    <w:rsid w:val="0057623F"/>
  </w:style>
  <w:style w:type="numbering" w:customStyle="1" w:styleId="813">
    <w:name w:val="Нет списка813"/>
    <w:next w:val="a3"/>
    <w:uiPriority w:val="99"/>
    <w:semiHidden/>
    <w:unhideWhenUsed/>
    <w:rsid w:val="0057623F"/>
  </w:style>
  <w:style w:type="numbering" w:customStyle="1" w:styleId="143">
    <w:name w:val="Нет списка143"/>
    <w:next w:val="a3"/>
    <w:uiPriority w:val="99"/>
    <w:semiHidden/>
    <w:unhideWhenUsed/>
    <w:rsid w:val="0057623F"/>
  </w:style>
  <w:style w:type="numbering" w:customStyle="1" w:styleId="153">
    <w:name w:val="Нет списка153"/>
    <w:next w:val="a3"/>
    <w:uiPriority w:val="99"/>
    <w:semiHidden/>
    <w:unhideWhenUsed/>
    <w:rsid w:val="0057623F"/>
  </w:style>
  <w:style w:type="numbering" w:customStyle="1" w:styleId="163">
    <w:name w:val="Нет списка163"/>
    <w:next w:val="a3"/>
    <w:uiPriority w:val="99"/>
    <w:semiHidden/>
    <w:unhideWhenUsed/>
    <w:rsid w:val="0057623F"/>
  </w:style>
  <w:style w:type="numbering" w:customStyle="1" w:styleId="173">
    <w:name w:val="Нет списка173"/>
    <w:next w:val="a3"/>
    <w:uiPriority w:val="99"/>
    <w:semiHidden/>
    <w:unhideWhenUsed/>
    <w:rsid w:val="0057623F"/>
  </w:style>
  <w:style w:type="numbering" w:customStyle="1" w:styleId="1830">
    <w:name w:val="Нет списка183"/>
    <w:next w:val="a3"/>
    <w:uiPriority w:val="99"/>
    <w:semiHidden/>
    <w:unhideWhenUsed/>
    <w:rsid w:val="0057623F"/>
  </w:style>
  <w:style w:type="numbering" w:customStyle="1" w:styleId="1930">
    <w:name w:val="Нет списка193"/>
    <w:next w:val="a3"/>
    <w:uiPriority w:val="99"/>
    <w:semiHidden/>
    <w:unhideWhenUsed/>
    <w:rsid w:val="0057623F"/>
  </w:style>
  <w:style w:type="numbering" w:customStyle="1" w:styleId="281">
    <w:name w:val="Нет списка28"/>
    <w:next w:val="a3"/>
    <w:uiPriority w:val="99"/>
    <w:semiHidden/>
    <w:unhideWhenUsed/>
    <w:rsid w:val="0057623F"/>
  </w:style>
  <w:style w:type="table" w:customStyle="1" w:styleId="67">
    <w:name w:val="Сетка таблицы67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7">
    <w:name w:val="Нет списка117"/>
    <w:next w:val="a3"/>
    <w:uiPriority w:val="99"/>
    <w:semiHidden/>
    <w:unhideWhenUsed/>
    <w:rsid w:val="0057623F"/>
  </w:style>
  <w:style w:type="table" w:customStyle="1" w:styleId="217">
    <w:name w:val="Сетка таблицы217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">
    <w:name w:val="Нет списка29"/>
    <w:next w:val="a3"/>
    <w:uiPriority w:val="99"/>
    <w:semiHidden/>
    <w:unhideWhenUsed/>
    <w:rsid w:val="0057623F"/>
  </w:style>
  <w:style w:type="table" w:customStyle="1" w:styleId="750">
    <w:name w:val="Сетка таблицы75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0">
    <w:name w:val="Сетка таблицы95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Нет списка35"/>
    <w:next w:val="a3"/>
    <w:uiPriority w:val="99"/>
    <w:semiHidden/>
    <w:unhideWhenUsed/>
    <w:rsid w:val="0057623F"/>
  </w:style>
  <w:style w:type="numbering" w:customStyle="1" w:styleId="451">
    <w:name w:val="Нет списка45"/>
    <w:next w:val="a3"/>
    <w:uiPriority w:val="99"/>
    <w:semiHidden/>
    <w:unhideWhenUsed/>
    <w:rsid w:val="0057623F"/>
  </w:style>
  <w:style w:type="numbering" w:customStyle="1" w:styleId="551">
    <w:name w:val="Нет списка55"/>
    <w:next w:val="a3"/>
    <w:uiPriority w:val="99"/>
    <w:semiHidden/>
    <w:unhideWhenUsed/>
    <w:rsid w:val="0057623F"/>
  </w:style>
  <w:style w:type="numbering" w:customStyle="1" w:styleId="650">
    <w:name w:val="Нет списка65"/>
    <w:next w:val="a3"/>
    <w:uiPriority w:val="99"/>
    <w:semiHidden/>
    <w:unhideWhenUsed/>
    <w:rsid w:val="0057623F"/>
  </w:style>
  <w:style w:type="numbering" w:customStyle="1" w:styleId="751">
    <w:name w:val="Нет списка75"/>
    <w:next w:val="a3"/>
    <w:uiPriority w:val="99"/>
    <w:semiHidden/>
    <w:unhideWhenUsed/>
    <w:rsid w:val="0057623F"/>
  </w:style>
  <w:style w:type="numbering" w:customStyle="1" w:styleId="851">
    <w:name w:val="Нет списка85"/>
    <w:next w:val="a3"/>
    <w:uiPriority w:val="99"/>
    <w:semiHidden/>
    <w:unhideWhenUsed/>
    <w:rsid w:val="0057623F"/>
  </w:style>
  <w:style w:type="numbering" w:customStyle="1" w:styleId="941">
    <w:name w:val="Нет списка94"/>
    <w:next w:val="a3"/>
    <w:uiPriority w:val="99"/>
    <w:semiHidden/>
    <w:unhideWhenUsed/>
    <w:rsid w:val="0057623F"/>
  </w:style>
  <w:style w:type="numbering" w:customStyle="1" w:styleId="104">
    <w:name w:val="Нет списка104"/>
    <w:next w:val="a3"/>
    <w:uiPriority w:val="99"/>
    <w:semiHidden/>
    <w:unhideWhenUsed/>
    <w:rsid w:val="0057623F"/>
  </w:style>
  <w:style w:type="numbering" w:customStyle="1" w:styleId="118">
    <w:name w:val="Нет списка118"/>
    <w:next w:val="a3"/>
    <w:uiPriority w:val="99"/>
    <w:semiHidden/>
    <w:unhideWhenUsed/>
    <w:rsid w:val="0057623F"/>
  </w:style>
  <w:style w:type="table" w:customStyle="1" w:styleId="218">
    <w:name w:val="Сетка таблицы218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4"/>
    <w:next w:val="a3"/>
    <w:uiPriority w:val="99"/>
    <w:semiHidden/>
    <w:unhideWhenUsed/>
    <w:rsid w:val="0057623F"/>
  </w:style>
  <w:style w:type="numbering" w:customStyle="1" w:styleId="1340">
    <w:name w:val="Нет списка134"/>
    <w:next w:val="a3"/>
    <w:uiPriority w:val="99"/>
    <w:semiHidden/>
    <w:unhideWhenUsed/>
    <w:rsid w:val="0057623F"/>
  </w:style>
  <w:style w:type="numbering" w:customStyle="1" w:styleId="2150">
    <w:name w:val="Нет списка215"/>
    <w:next w:val="a3"/>
    <w:uiPriority w:val="99"/>
    <w:semiHidden/>
    <w:unhideWhenUsed/>
    <w:rsid w:val="0057623F"/>
  </w:style>
  <w:style w:type="numbering" w:customStyle="1" w:styleId="314">
    <w:name w:val="Нет списка314"/>
    <w:next w:val="a3"/>
    <w:uiPriority w:val="99"/>
    <w:semiHidden/>
    <w:unhideWhenUsed/>
    <w:rsid w:val="0057623F"/>
  </w:style>
  <w:style w:type="numbering" w:customStyle="1" w:styleId="414">
    <w:name w:val="Нет списка414"/>
    <w:next w:val="a3"/>
    <w:uiPriority w:val="99"/>
    <w:semiHidden/>
    <w:unhideWhenUsed/>
    <w:rsid w:val="0057623F"/>
  </w:style>
  <w:style w:type="numbering" w:customStyle="1" w:styleId="514">
    <w:name w:val="Нет списка514"/>
    <w:next w:val="a3"/>
    <w:uiPriority w:val="99"/>
    <w:semiHidden/>
    <w:unhideWhenUsed/>
    <w:rsid w:val="0057623F"/>
  </w:style>
  <w:style w:type="numbering" w:customStyle="1" w:styleId="614">
    <w:name w:val="Нет списка614"/>
    <w:next w:val="a3"/>
    <w:uiPriority w:val="99"/>
    <w:semiHidden/>
    <w:unhideWhenUsed/>
    <w:rsid w:val="0057623F"/>
  </w:style>
  <w:style w:type="numbering" w:customStyle="1" w:styleId="714">
    <w:name w:val="Нет списка714"/>
    <w:next w:val="a3"/>
    <w:uiPriority w:val="99"/>
    <w:semiHidden/>
    <w:unhideWhenUsed/>
    <w:rsid w:val="0057623F"/>
  </w:style>
  <w:style w:type="numbering" w:customStyle="1" w:styleId="814">
    <w:name w:val="Нет списка814"/>
    <w:next w:val="a3"/>
    <w:uiPriority w:val="99"/>
    <w:semiHidden/>
    <w:unhideWhenUsed/>
    <w:rsid w:val="0057623F"/>
  </w:style>
  <w:style w:type="numbering" w:customStyle="1" w:styleId="144">
    <w:name w:val="Нет списка144"/>
    <w:next w:val="a3"/>
    <w:uiPriority w:val="99"/>
    <w:semiHidden/>
    <w:unhideWhenUsed/>
    <w:rsid w:val="0057623F"/>
  </w:style>
  <w:style w:type="numbering" w:customStyle="1" w:styleId="154">
    <w:name w:val="Нет списка154"/>
    <w:next w:val="a3"/>
    <w:uiPriority w:val="99"/>
    <w:semiHidden/>
    <w:unhideWhenUsed/>
    <w:rsid w:val="0057623F"/>
  </w:style>
  <w:style w:type="numbering" w:customStyle="1" w:styleId="164">
    <w:name w:val="Нет списка164"/>
    <w:next w:val="a3"/>
    <w:uiPriority w:val="99"/>
    <w:semiHidden/>
    <w:unhideWhenUsed/>
    <w:rsid w:val="0057623F"/>
  </w:style>
  <w:style w:type="numbering" w:customStyle="1" w:styleId="174">
    <w:name w:val="Нет списка174"/>
    <w:next w:val="a3"/>
    <w:uiPriority w:val="99"/>
    <w:semiHidden/>
    <w:unhideWhenUsed/>
    <w:rsid w:val="0057623F"/>
  </w:style>
  <w:style w:type="numbering" w:customStyle="1" w:styleId="184">
    <w:name w:val="Нет списка184"/>
    <w:next w:val="a3"/>
    <w:uiPriority w:val="99"/>
    <w:semiHidden/>
    <w:unhideWhenUsed/>
    <w:rsid w:val="0057623F"/>
  </w:style>
  <w:style w:type="numbering" w:customStyle="1" w:styleId="194">
    <w:name w:val="Нет списка194"/>
    <w:next w:val="a3"/>
    <w:uiPriority w:val="99"/>
    <w:semiHidden/>
    <w:unhideWhenUsed/>
    <w:rsid w:val="0057623F"/>
  </w:style>
  <w:style w:type="character" w:customStyle="1" w:styleId="ab">
    <w:name w:val="Абзац списка Знак"/>
    <w:link w:val="aa"/>
    <w:uiPriority w:val="34"/>
    <w:locked/>
    <w:rsid w:val="0057623F"/>
  </w:style>
  <w:style w:type="numbering" w:customStyle="1" w:styleId="301">
    <w:name w:val="Нет списка30"/>
    <w:next w:val="a3"/>
    <w:uiPriority w:val="99"/>
    <w:semiHidden/>
    <w:unhideWhenUsed/>
    <w:rsid w:val="0057623F"/>
  </w:style>
  <w:style w:type="table" w:customStyle="1" w:styleId="68">
    <w:name w:val="Сетка таблицы68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9">
    <w:name w:val="Нет списка119"/>
    <w:next w:val="a3"/>
    <w:uiPriority w:val="99"/>
    <w:semiHidden/>
    <w:unhideWhenUsed/>
    <w:rsid w:val="0057623F"/>
  </w:style>
  <w:style w:type="table" w:customStyle="1" w:styleId="1131">
    <w:name w:val="Сетка таблицы113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Сетка таблицы219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Сетка таблицы314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1">
    <w:name w:val="Нет списка210"/>
    <w:next w:val="a3"/>
    <w:uiPriority w:val="99"/>
    <w:semiHidden/>
    <w:unhideWhenUsed/>
    <w:rsid w:val="0057623F"/>
  </w:style>
  <w:style w:type="table" w:customStyle="1" w:styleId="4100">
    <w:name w:val="Сетка таблицы410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Сетка таблицы510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">
    <w:name w:val="Сетка таблицы69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0">
    <w:name w:val="Сетка таблицы76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6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0">
    <w:name w:val="Сетка таблицы96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Сетка таблицы122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3"/>
    <w:uiPriority w:val="99"/>
    <w:semiHidden/>
    <w:unhideWhenUsed/>
    <w:rsid w:val="0057623F"/>
  </w:style>
  <w:style w:type="numbering" w:customStyle="1" w:styleId="461">
    <w:name w:val="Нет списка46"/>
    <w:next w:val="a3"/>
    <w:uiPriority w:val="99"/>
    <w:semiHidden/>
    <w:unhideWhenUsed/>
    <w:rsid w:val="0057623F"/>
  </w:style>
  <w:style w:type="numbering" w:customStyle="1" w:styleId="561">
    <w:name w:val="Нет списка56"/>
    <w:next w:val="a3"/>
    <w:uiPriority w:val="99"/>
    <w:semiHidden/>
    <w:unhideWhenUsed/>
    <w:rsid w:val="0057623F"/>
  </w:style>
  <w:style w:type="table" w:customStyle="1" w:styleId="1521">
    <w:name w:val="Сетка таблицы152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3"/>
    <w:uiPriority w:val="99"/>
    <w:semiHidden/>
    <w:unhideWhenUsed/>
    <w:rsid w:val="0057623F"/>
  </w:style>
  <w:style w:type="numbering" w:customStyle="1" w:styleId="761">
    <w:name w:val="Нет списка76"/>
    <w:next w:val="a3"/>
    <w:uiPriority w:val="99"/>
    <w:semiHidden/>
    <w:unhideWhenUsed/>
    <w:rsid w:val="0057623F"/>
  </w:style>
  <w:style w:type="numbering" w:customStyle="1" w:styleId="860">
    <w:name w:val="Нет списка86"/>
    <w:next w:val="a3"/>
    <w:uiPriority w:val="99"/>
    <w:semiHidden/>
    <w:unhideWhenUsed/>
    <w:rsid w:val="0057623F"/>
  </w:style>
  <w:style w:type="numbering" w:customStyle="1" w:styleId="951">
    <w:name w:val="Нет списка95"/>
    <w:next w:val="a3"/>
    <w:uiPriority w:val="99"/>
    <w:semiHidden/>
    <w:unhideWhenUsed/>
    <w:rsid w:val="0057623F"/>
  </w:style>
  <w:style w:type="table" w:customStyle="1" w:styleId="1611">
    <w:name w:val="Сетка таблицы161"/>
    <w:basedOn w:val="a2"/>
    <w:next w:val="ad"/>
    <w:uiPriority w:val="9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5">
    <w:name w:val="Нет списка105"/>
    <w:next w:val="a3"/>
    <w:uiPriority w:val="99"/>
    <w:semiHidden/>
    <w:unhideWhenUsed/>
    <w:rsid w:val="0057623F"/>
  </w:style>
  <w:style w:type="table" w:customStyle="1" w:styleId="1711">
    <w:name w:val="Сетка таблицы171"/>
    <w:basedOn w:val="a2"/>
    <w:next w:val="ad"/>
    <w:uiPriority w:val="9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3"/>
    <w:uiPriority w:val="99"/>
    <w:semiHidden/>
    <w:unhideWhenUsed/>
    <w:rsid w:val="0057623F"/>
  </w:style>
  <w:style w:type="table" w:customStyle="1" w:styleId="1811">
    <w:name w:val="Сетка таблицы181"/>
    <w:basedOn w:val="a2"/>
    <w:next w:val="ad"/>
    <w:uiPriority w:val="99"/>
    <w:rsid w:val="0057623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Сетка таблицы2110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Сетка таблицы251"/>
    <w:basedOn w:val="a2"/>
    <w:next w:val="ad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">
    <w:name w:val="Нет списка125"/>
    <w:next w:val="a3"/>
    <w:uiPriority w:val="99"/>
    <w:semiHidden/>
    <w:unhideWhenUsed/>
    <w:rsid w:val="0057623F"/>
  </w:style>
  <w:style w:type="table" w:customStyle="1" w:styleId="2610">
    <w:name w:val="Сетка таблицы261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5">
    <w:name w:val="Нет списка135"/>
    <w:next w:val="a3"/>
    <w:uiPriority w:val="99"/>
    <w:semiHidden/>
    <w:unhideWhenUsed/>
    <w:rsid w:val="0057623F"/>
  </w:style>
  <w:style w:type="table" w:customStyle="1" w:styleId="11010">
    <w:name w:val="Сетка таблицы110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Сетка таблицы27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0">
    <w:name w:val="Нет списка216"/>
    <w:next w:val="a3"/>
    <w:uiPriority w:val="99"/>
    <w:semiHidden/>
    <w:unhideWhenUsed/>
    <w:rsid w:val="0057623F"/>
  </w:style>
  <w:style w:type="table" w:customStyle="1" w:styleId="4111">
    <w:name w:val="Сетка таблицы4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0">
    <w:name w:val="Сетка таблицы101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Сетка таблицы121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Сетка таблицы131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0">
    <w:name w:val="Нет списка315"/>
    <w:next w:val="a3"/>
    <w:uiPriority w:val="99"/>
    <w:semiHidden/>
    <w:unhideWhenUsed/>
    <w:rsid w:val="0057623F"/>
  </w:style>
  <w:style w:type="numbering" w:customStyle="1" w:styleId="415">
    <w:name w:val="Нет списка415"/>
    <w:next w:val="a3"/>
    <w:uiPriority w:val="99"/>
    <w:semiHidden/>
    <w:unhideWhenUsed/>
    <w:rsid w:val="0057623F"/>
  </w:style>
  <w:style w:type="numbering" w:customStyle="1" w:styleId="515">
    <w:name w:val="Нет списка515"/>
    <w:next w:val="a3"/>
    <w:uiPriority w:val="99"/>
    <w:semiHidden/>
    <w:unhideWhenUsed/>
    <w:rsid w:val="0057623F"/>
  </w:style>
  <w:style w:type="table" w:customStyle="1" w:styleId="1511">
    <w:name w:val="Сетка таблицы151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">
    <w:name w:val="Нет списка615"/>
    <w:next w:val="a3"/>
    <w:uiPriority w:val="99"/>
    <w:semiHidden/>
    <w:unhideWhenUsed/>
    <w:rsid w:val="0057623F"/>
  </w:style>
  <w:style w:type="numbering" w:customStyle="1" w:styleId="715">
    <w:name w:val="Нет списка715"/>
    <w:next w:val="a3"/>
    <w:uiPriority w:val="99"/>
    <w:semiHidden/>
    <w:unhideWhenUsed/>
    <w:rsid w:val="0057623F"/>
  </w:style>
  <w:style w:type="numbering" w:customStyle="1" w:styleId="815">
    <w:name w:val="Нет списка815"/>
    <w:next w:val="a3"/>
    <w:uiPriority w:val="99"/>
    <w:semiHidden/>
    <w:unhideWhenUsed/>
    <w:rsid w:val="0057623F"/>
  </w:style>
  <w:style w:type="table" w:customStyle="1" w:styleId="2810">
    <w:name w:val="Сетка таблицы28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Сетка таблицы29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5">
    <w:name w:val="Нет списка145"/>
    <w:next w:val="a3"/>
    <w:uiPriority w:val="99"/>
    <w:semiHidden/>
    <w:unhideWhenUsed/>
    <w:rsid w:val="0057623F"/>
  </w:style>
  <w:style w:type="table" w:customStyle="1" w:styleId="3010">
    <w:name w:val="Сетка таблицы30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Сетка таблицы32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Сетка таблицы33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Сетка таблицы34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Сетка таблицы35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Сетка таблицы36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5">
    <w:name w:val="Нет списка155"/>
    <w:next w:val="a3"/>
    <w:uiPriority w:val="99"/>
    <w:semiHidden/>
    <w:unhideWhenUsed/>
    <w:rsid w:val="0057623F"/>
  </w:style>
  <w:style w:type="numbering" w:customStyle="1" w:styleId="165">
    <w:name w:val="Нет списка165"/>
    <w:next w:val="a3"/>
    <w:uiPriority w:val="99"/>
    <w:semiHidden/>
    <w:unhideWhenUsed/>
    <w:rsid w:val="0057623F"/>
  </w:style>
  <w:style w:type="table" w:customStyle="1" w:styleId="4210">
    <w:name w:val="Сетка таблицы421"/>
    <w:basedOn w:val="a2"/>
    <w:next w:val="ad"/>
    <w:uiPriority w:val="9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Сетка таблицы45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Сетка таблицы46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Сетка таблицы47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5">
    <w:name w:val="Нет списка175"/>
    <w:next w:val="a3"/>
    <w:uiPriority w:val="99"/>
    <w:semiHidden/>
    <w:unhideWhenUsed/>
    <w:rsid w:val="0057623F"/>
  </w:style>
  <w:style w:type="table" w:customStyle="1" w:styleId="481">
    <w:name w:val="Сетка таблицы48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Сетка таблицы49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Сетка таблицы52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0">
    <w:name w:val="Сетка таблицы53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0">
    <w:name w:val="Сетка таблицы55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0">
    <w:name w:val="Сетка таблицы561"/>
    <w:basedOn w:val="a2"/>
    <w:next w:val="ad"/>
    <w:uiPriority w:val="59"/>
    <w:rsid w:val="005762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1">
    <w:name w:val="Сетка таблицы57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">
    <w:name w:val="Сетка таблицы58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5">
    <w:name w:val="Нет списка185"/>
    <w:next w:val="a3"/>
    <w:uiPriority w:val="99"/>
    <w:semiHidden/>
    <w:unhideWhenUsed/>
    <w:rsid w:val="0057623F"/>
  </w:style>
  <w:style w:type="table" w:customStyle="1" w:styleId="601">
    <w:name w:val="Сетка таблицы601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95">
    <w:name w:val="Нет списка195"/>
    <w:next w:val="a3"/>
    <w:uiPriority w:val="99"/>
    <w:semiHidden/>
    <w:unhideWhenUsed/>
    <w:rsid w:val="0057623F"/>
  </w:style>
  <w:style w:type="table" w:customStyle="1" w:styleId="11210">
    <w:name w:val="Сетка таблицы1121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2"/>
    <w:next w:val="ad"/>
    <w:uiPriority w:val="59"/>
    <w:rsid w:val="0057623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0">
    <w:name w:val="Сетка таблицы631"/>
    <w:basedOn w:val="a2"/>
    <w:next w:val="ad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">
    <w:name w:val="Нет списка37"/>
    <w:next w:val="a3"/>
    <w:uiPriority w:val="99"/>
    <w:semiHidden/>
    <w:unhideWhenUsed/>
    <w:rsid w:val="0057623F"/>
  </w:style>
  <w:style w:type="table" w:customStyle="1" w:styleId="700">
    <w:name w:val="Сетка таблицы70"/>
    <w:basedOn w:val="a2"/>
    <w:next w:val="ad"/>
    <w:uiPriority w:val="39"/>
    <w:rsid w:val="00576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00">
    <w:name w:val="Нет списка120"/>
    <w:next w:val="a3"/>
    <w:uiPriority w:val="99"/>
    <w:semiHidden/>
    <w:unhideWhenUsed/>
    <w:rsid w:val="0057623F"/>
  </w:style>
  <w:style w:type="table" w:customStyle="1" w:styleId="2200">
    <w:name w:val="Сетка таблицы220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2"/>
    <w:next w:val="ad"/>
    <w:uiPriority w:val="59"/>
    <w:rsid w:val="00576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0">
    <w:name w:val="Нет списка217"/>
    <w:next w:val="a3"/>
    <w:uiPriority w:val="99"/>
    <w:semiHidden/>
    <w:unhideWhenUsed/>
    <w:rsid w:val="0057623F"/>
  </w:style>
  <w:style w:type="table" w:customStyle="1" w:styleId="770">
    <w:name w:val="Сетка таблицы77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7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Сетка таблицы97"/>
    <w:basedOn w:val="a2"/>
    <w:next w:val="ad"/>
    <w:uiPriority w:val="59"/>
    <w:rsid w:val="005762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2">
    <w:name w:val="Нет списка38"/>
    <w:next w:val="a3"/>
    <w:uiPriority w:val="99"/>
    <w:semiHidden/>
    <w:unhideWhenUsed/>
    <w:rsid w:val="0057623F"/>
  </w:style>
  <w:style w:type="numbering" w:customStyle="1" w:styleId="472">
    <w:name w:val="Нет списка47"/>
    <w:next w:val="a3"/>
    <w:uiPriority w:val="99"/>
    <w:semiHidden/>
    <w:unhideWhenUsed/>
    <w:rsid w:val="0057623F"/>
  </w:style>
  <w:style w:type="numbering" w:customStyle="1" w:styleId="572">
    <w:name w:val="Нет списка57"/>
    <w:next w:val="a3"/>
    <w:uiPriority w:val="99"/>
    <w:semiHidden/>
    <w:unhideWhenUsed/>
    <w:rsid w:val="0057623F"/>
  </w:style>
  <w:style w:type="numbering" w:customStyle="1" w:styleId="670">
    <w:name w:val="Нет списка67"/>
    <w:next w:val="a3"/>
    <w:uiPriority w:val="99"/>
    <w:semiHidden/>
    <w:unhideWhenUsed/>
    <w:rsid w:val="0057623F"/>
  </w:style>
  <w:style w:type="numbering" w:customStyle="1" w:styleId="771">
    <w:name w:val="Нет списка77"/>
    <w:next w:val="a3"/>
    <w:uiPriority w:val="99"/>
    <w:semiHidden/>
    <w:unhideWhenUsed/>
    <w:rsid w:val="0057623F"/>
  </w:style>
  <w:style w:type="numbering" w:customStyle="1" w:styleId="870">
    <w:name w:val="Нет списка87"/>
    <w:next w:val="a3"/>
    <w:uiPriority w:val="99"/>
    <w:semiHidden/>
    <w:unhideWhenUsed/>
    <w:rsid w:val="0057623F"/>
  </w:style>
  <w:style w:type="numbering" w:customStyle="1" w:styleId="961">
    <w:name w:val="Нет списка96"/>
    <w:next w:val="a3"/>
    <w:uiPriority w:val="99"/>
    <w:semiHidden/>
    <w:unhideWhenUsed/>
    <w:rsid w:val="0057623F"/>
  </w:style>
  <w:style w:type="numbering" w:customStyle="1" w:styleId="106">
    <w:name w:val="Нет списка106"/>
    <w:next w:val="a3"/>
    <w:uiPriority w:val="99"/>
    <w:semiHidden/>
    <w:unhideWhenUsed/>
    <w:rsid w:val="0057623F"/>
  </w:style>
  <w:style w:type="numbering" w:customStyle="1" w:styleId="11111">
    <w:name w:val="Нет списка1111"/>
    <w:next w:val="a3"/>
    <w:uiPriority w:val="99"/>
    <w:semiHidden/>
    <w:unhideWhenUsed/>
    <w:rsid w:val="0057623F"/>
  </w:style>
  <w:style w:type="table" w:customStyle="1" w:styleId="21110">
    <w:name w:val="Сетка таблицы2111"/>
    <w:basedOn w:val="a2"/>
    <w:next w:val="ad"/>
    <w:uiPriority w:val="59"/>
    <w:rsid w:val="00576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3"/>
    <w:uiPriority w:val="99"/>
    <w:semiHidden/>
    <w:unhideWhenUsed/>
    <w:rsid w:val="0057623F"/>
  </w:style>
  <w:style w:type="numbering" w:customStyle="1" w:styleId="136">
    <w:name w:val="Нет списка136"/>
    <w:next w:val="a3"/>
    <w:uiPriority w:val="99"/>
    <w:semiHidden/>
    <w:unhideWhenUsed/>
    <w:rsid w:val="0057623F"/>
  </w:style>
  <w:style w:type="numbering" w:customStyle="1" w:styleId="2180">
    <w:name w:val="Нет списка218"/>
    <w:next w:val="a3"/>
    <w:uiPriority w:val="99"/>
    <w:semiHidden/>
    <w:unhideWhenUsed/>
    <w:rsid w:val="0057623F"/>
  </w:style>
  <w:style w:type="numbering" w:customStyle="1" w:styleId="3160">
    <w:name w:val="Нет списка316"/>
    <w:next w:val="a3"/>
    <w:uiPriority w:val="99"/>
    <w:semiHidden/>
    <w:unhideWhenUsed/>
    <w:rsid w:val="0057623F"/>
  </w:style>
  <w:style w:type="numbering" w:customStyle="1" w:styleId="416">
    <w:name w:val="Нет списка416"/>
    <w:next w:val="a3"/>
    <w:uiPriority w:val="99"/>
    <w:semiHidden/>
    <w:unhideWhenUsed/>
    <w:rsid w:val="0057623F"/>
  </w:style>
  <w:style w:type="numbering" w:customStyle="1" w:styleId="516">
    <w:name w:val="Нет списка516"/>
    <w:next w:val="a3"/>
    <w:uiPriority w:val="99"/>
    <w:semiHidden/>
    <w:unhideWhenUsed/>
    <w:rsid w:val="0057623F"/>
  </w:style>
  <w:style w:type="numbering" w:customStyle="1" w:styleId="616">
    <w:name w:val="Нет списка616"/>
    <w:next w:val="a3"/>
    <w:uiPriority w:val="99"/>
    <w:semiHidden/>
    <w:unhideWhenUsed/>
    <w:rsid w:val="0057623F"/>
  </w:style>
  <w:style w:type="numbering" w:customStyle="1" w:styleId="716">
    <w:name w:val="Нет списка716"/>
    <w:next w:val="a3"/>
    <w:uiPriority w:val="99"/>
    <w:semiHidden/>
    <w:unhideWhenUsed/>
    <w:rsid w:val="0057623F"/>
  </w:style>
  <w:style w:type="numbering" w:customStyle="1" w:styleId="816">
    <w:name w:val="Нет списка816"/>
    <w:next w:val="a3"/>
    <w:uiPriority w:val="99"/>
    <w:semiHidden/>
    <w:unhideWhenUsed/>
    <w:rsid w:val="0057623F"/>
  </w:style>
  <w:style w:type="numbering" w:customStyle="1" w:styleId="146">
    <w:name w:val="Нет списка146"/>
    <w:next w:val="a3"/>
    <w:uiPriority w:val="99"/>
    <w:semiHidden/>
    <w:unhideWhenUsed/>
    <w:rsid w:val="0057623F"/>
  </w:style>
  <w:style w:type="numbering" w:customStyle="1" w:styleId="156">
    <w:name w:val="Нет списка156"/>
    <w:next w:val="a3"/>
    <w:uiPriority w:val="99"/>
    <w:semiHidden/>
    <w:unhideWhenUsed/>
    <w:rsid w:val="0057623F"/>
  </w:style>
  <w:style w:type="numbering" w:customStyle="1" w:styleId="166">
    <w:name w:val="Нет списка166"/>
    <w:next w:val="a3"/>
    <w:uiPriority w:val="99"/>
    <w:semiHidden/>
    <w:unhideWhenUsed/>
    <w:rsid w:val="0057623F"/>
  </w:style>
  <w:style w:type="numbering" w:customStyle="1" w:styleId="176">
    <w:name w:val="Нет списка176"/>
    <w:next w:val="a3"/>
    <w:uiPriority w:val="99"/>
    <w:semiHidden/>
    <w:unhideWhenUsed/>
    <w:rsid w:val="0057623F"/>
  </w:style>
  <w:style w:type="numbering" w:customStyle="1" w:styleId="186">
    <w:name w:val="Нет списка186"/>
    <w:next w:val="a3"/>
    <w:uiPriority w:val="99"/>
    <w:semiHidden/>
    <w:unhideWhenUsed/>
    <w:rsid w:val="0057623F"/>
  </w:style>
  <w:style w:type="numbering" w:customStyle="1" w:styleId="196">
    <w:name w:val="Нет списка196"/>
    <w:next w:val="a3"/>
    <w:uiPriority w:val="99"/>
    <w:semiHidden/>
    <w:unhideWhenUsed/>
    <w:rsid w:val="0057623F"/>
  </w:style>
  <w:style w:type="character" w:styleId="afff6">
    <w:name w:val="footnote reference"/>
    <w:basedOn w:val="a1"/>
    <w:uiPriority w:val="99"/>
    <w:semiHidden/>
    <w:unhideWhenUsed/>
    <w:rsid w:val="0057623F"/>
    <w:rPr>
      <w:vertAlign w:val="superscript"/>
    </w:rPr>
  </w:style>
  <w:style w:type="numbering" w:customStyle="1" w:styleId="2">
    <w:name w:val="Стиль2"/>
    <w:uiPriority w:val="99"/>
    <w:rsid w:val="0057623F"/>
    <w:pPr>
      <w:numPr>
        <w:numId w:val="18"/>
      </w:numPr>
    </w:pPr>
  </w:style>
  <w:style w:type="numbering" w:customStyle="1" w:styleId="3">
    <w:name w:val="Стиль3"/>
    <w:uiPriority w:val="99"/>
    <w:rsid w:val="0057623F"/>
    <w:pPr>
      <w:numPr>
        <w:numId w:val="19"/>
      </w:numPr>
    </w:pPr>
  </w:style>
  <w:style w:type="numbering" w:customStyle="1" w:styleId="4">
    <w:name w:val="Стиль4"/>
    <w:uiPriority w:val="99"/>
    <w:rsid w:val="0057623F"/>
    <w:pPr>
      <w:numPr>
        <w:numId w:val="20"/>
      </w:numPr>
    </w:pPr>
  </w:style>
  <w:style w:type="numbering" w:customStyle="1" w:styleId="5">
    <w:name w:val="Стиль5"/>
    <w:uiPriority w:val="99"/>
    <w:rsid w:val="0057623F"/>
    <w:pPr>
      <w:numPr>
        <w:numId w:val="21"/>
      </w:numPr>
    </w:pPr>
  </w:style>
  <w:style w:type="numbering" w:customStyle="1" w:styleId="6">
    <w:name w:val="Стиль6"/>
    <w:uiPriority w:val="99"/>
    <w:rsid w:val="0057623F"/>
    <w:pPr>
      <w:numPr>
        <w:numId w:val="22"/>
      </w:numPr>
    </w:pPr>
  </w:style>
  <w:style w:type="numbering" w:customStyle="1" w:styleId="7">
    <w:name w:val="Стиль7"/>
    <w:uiPriority w:val="99"/>
    <w:rsid w:val="0057623F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2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173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8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65112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8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44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1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8820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510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003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63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91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2959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114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8547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8006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4772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90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2500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8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79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1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33481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86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08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743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84476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16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613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828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1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92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6338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582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20401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75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5152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7146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0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889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0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6798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41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27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05002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736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538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10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202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77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618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990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6895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6911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3152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99885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9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49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55509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28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51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50522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686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44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093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631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5618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943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270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3868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106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550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0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79935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0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72261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1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51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68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04734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026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141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261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655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906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680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478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662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0698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8010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7859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3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0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970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0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19416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60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79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769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4493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67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19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251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2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732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0065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298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059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5427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2494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2629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8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682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8315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6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5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00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769430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828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752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3608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809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124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4652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729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5802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153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6249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42547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6084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6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95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353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024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24037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90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9006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6382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636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701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5544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57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763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456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1139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0115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7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7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817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41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87581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4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515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971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57873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41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164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86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173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4141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3913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1073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612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38789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192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424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74867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1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0510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47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843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979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9461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956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79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703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0882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5412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12003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746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15459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8693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5898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81430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1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592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48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9888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5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13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406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93160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714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390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4516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908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31020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5838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3135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115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9935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9218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63747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0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5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3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461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0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2256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82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90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70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5365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1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241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225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734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0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642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97363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5488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4998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6895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289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352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32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0970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36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64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058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58457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250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12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694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316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417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923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4004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5040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9245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6922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060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23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736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21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59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23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0246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565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079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753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650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517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4492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637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9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246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265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996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1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06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18271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7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67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54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65885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63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292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4651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51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8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494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8853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3582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511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3887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68853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117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4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6039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95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235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7431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398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488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365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45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8967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99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7816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2475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4939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8205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0014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5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977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9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96798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60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03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320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15532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391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840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0650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422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3178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65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5356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676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9934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38933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3933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52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92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1292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75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68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38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2348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595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686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4022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7480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388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10932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2774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340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180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9623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303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1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2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4814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02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314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25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01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144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03241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947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028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61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743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6442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10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4204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5168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7787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982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8048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4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435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9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0427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3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53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38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4844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9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467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9820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894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1076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7235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0668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3441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38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1404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57579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0264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61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9489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1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24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18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3917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625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40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059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5145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33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89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349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46677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1722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9231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8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33054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3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6495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7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2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87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5682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989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293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072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03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255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4573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7134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047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425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77174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8749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2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946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41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135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30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61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00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73998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169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072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0005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752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383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61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9649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742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524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8429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56004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3908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35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5936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2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05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8712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353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838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530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1533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263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1033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8944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9666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723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6168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9928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3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4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4709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7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2401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44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75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7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55581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46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453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0676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540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8916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1525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221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140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0190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2657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9730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04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4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7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04180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35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84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01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92274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777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253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124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840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1932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9052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7277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65289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38477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22875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2455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6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103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2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0722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92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56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47046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85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078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753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384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33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62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193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087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1699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8162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6542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5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8501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68438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0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59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16151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882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6047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462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7164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8468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9569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16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7213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35973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6419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11103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2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777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26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0403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98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11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608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1909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91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372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5641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243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279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239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6386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8275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5352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0602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2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0658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6579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01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2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0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07119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939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420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6682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2873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966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428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8249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271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426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854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61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7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47008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20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49673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15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57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773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7853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752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49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110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793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3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8776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06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347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6295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0167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8744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8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2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334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0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0073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8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61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754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70523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892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237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752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0564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2553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3062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2719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552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6609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2501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3343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64112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3068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40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70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94132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733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00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640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123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9380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5236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8176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6015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778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004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97730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4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91835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3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680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76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056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54413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076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279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544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86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434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535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0968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6222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7076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045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80788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4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4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1362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0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2572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4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46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403430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256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916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070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3027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2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845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094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2954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3190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8306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0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9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656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4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335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03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4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16438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323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862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416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099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522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4521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47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4444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55075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65328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1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409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7462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65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18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178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488927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0339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081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049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344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31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148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8704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3911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6152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442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993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8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7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657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57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0667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74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00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5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09805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00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046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123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63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002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063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9559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2603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612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70174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7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9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0346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46027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316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173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9551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649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495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35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6822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666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976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741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477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6382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7715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02760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8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4055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22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81414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70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66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087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79590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226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626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318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279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4097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5174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4902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857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9149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3820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0905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6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2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9481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7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6551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3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8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95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0367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09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727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72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72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7661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008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162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8704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7546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5786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71511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066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95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9913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34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32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17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0378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48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38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366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4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621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9866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9023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6060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8523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1664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70304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0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7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068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8008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70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4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26359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339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0495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114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084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1274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0798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5987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27508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4286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501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7794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8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9265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0249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8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4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55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5419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77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219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26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452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5690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3512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101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5124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5900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0988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0289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4546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50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65889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67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932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24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15141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321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9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856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291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5996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3883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4293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830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0730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6703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2029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B2A5902FA61B4BACA5E7392A58C667" ma:contentTypeVersion="" ma:contentTypeDescription="Создание документа." ma:contentTypeScope="" ma:versionID="d11f15f06df22f066d393364c88ae04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6c3c930cee0e2fdbaf4f0f7fb0cb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DC572-71A1-4E21-B10F-4358104E05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CB719F-BF75-463F-8EEF-95772D65B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24D53B-9983-4B03-BC33-16EC2CE82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8</Pages>
  <Words>4199</Words>
  <Characters>23939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28082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Sukhanov Sergey</dc:creator>
  <cp:lastModifiedBy>Sukhanov Sergey</cp:lastModifiedBy>
  <cp:revision>22</cp:revision>
  <dcterms:created xsi:type="dcterms:W3CDTF">2019-01-27T17:52:00Z</dcterms:created>
  <dcterms:modified xsi:type="dcterms:W3CDTF">2019-04-18T13:37:00Z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0x0101009AB2A5902FA61B4BACA5E7392A58C667</vt:lpwstr>
  </property>
</Properties>
</file>